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8C88" w14:textId="2D265E7A" w:rsidR="00393D24" w:rsidRDefault="00E17EC3" w:rsidP="00DF44C7">
      <w:pPr>
        <w:jc w:val="center"/>
        <w:rPr>
          <w:rFonts w:ascii="Arial" w:hAnsi="Arial" w:cs="Arial"/>
          <w:b/>
          <w:sz w:val="24"/>
          <w:szCs w:val="24"/>
        </w:rPr>
      </w:pPr>
      <w:r w:rsidRPr="005F7D1E">
        <w:rPr>
          <w:rFonts w:ascii="Arial" w:hAnsi="Arial" w:cs="Arial"/>
          <w:b/>
          <w:sz w:val="24"/>
          <w:szCs w:val="24"/>
        </w:rPr>
        <w:t xml:space="preserve">Minutes – </w:t>
      </w:r>
      <w:r w:rsidR="00DC4ADB" w:rsidRPr="005F7D1E">
        <w:rPr>
          <w:rFonts w:ascii="Arial" w:hAnsi="Arial" w:cs="Arial"/>
          <w:b/>
          <w:sz w:val="24"/>
          <w:szCs w:val="24"/>
        </w:rPr>
        <w:t xml:space="preserve">AGM </w:t>
      </w:r>
      <w:r w:rsidR="00D31884">
        <w:rPr>
          <w:rFonts w:ascii="Arial" w:hAnsi="Arial" w:cs="Arial"/>
          <w:b/>
          <w:sz w:val="24"/>
          <w:szCs w:val="24"/>
        </w:rPr>
        <w:t xml:space="preserve">7 </w:t>
      </w:r>
      <w:bookmarkStart w:id="0" w:name="_GoBack"/>
      <w:bookmarkEnd w:id="0"/>
      <w:r w:rsidR="00393D24" w:rsidRPr="005F7D1E">
        <w:rPr>
          <w:rFonts w:ascii="Arial" w:hAnsi="Arial" w:cs="Arial"/>
          <w:b/>
          <w:sz w:val="24"/>
          <w:szCs w:val="24"/>
        </w:rPr>
        <w:t>July</w:t>
      </w:r>
      <w:r w:rsidR="00761163" w:rsidRPr="005F7D1E">
        <w:rPr>
          <w:rFonts w:ascii="Arial" w:hAnsi="Arial" w:cs="Arial"/>
          <w:b/>
          <w:sz w:val="24"/>
          <w:szCs w:val="24"/>
        </w:rPr>
        <w:t xml:space="preserve"> </w:t>
      </w:r>
      <w:r w:rsidR="001E0ECD" w:rsidRPr="005F7D1E">
        <w:rPr>
          <w:rFonts w:ascii="Arial" w:hAnsi="Arial" w:cs="Arial"/>
          <w:b/>
          <w:sz w:val="24"/>
          <w:szCs w:val="24"/>
        </w:rPr>
        <w:t>201</w:t>
      </w:r>
      <w:r w:rsidR="00DF44C7">
        <w:rPr>
          <w:rFonts w:ascii="Arial" w:hAnsi="Arial" w:cs="Arial"/>
          <w:b/>
          <w:sz w:val="24"/>
          <w:szCs w:val="24"/>
        </w:rPr>
        <w:t>9</w:t>
      </w:r>
    </w:p>
    <w:p w14:paraId="0B55D3FD" w14:textId="76B239AB" w:rsidR="00DF44C7" w:rsidRDefault="00DF44C7" w:rsidP="00DF44C7">
      <w:pPr>
        <w:jc w:val="center"/>
        <w:rPr>
          <w:rFonts w:ascii="Arial" w:hAnsi="Arial" w:cs="Arial"/>
          <w:b/>
          <w:sz w:val="24"/>
          <w:szCs w:val="24"/>
        </w:rPr>
      </w:pPr>
    </w:p>
    <w:p w14:paraId="2E5B4E22" w14:textId="09FB1EE6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Attendees</w:t>
      </w:r>
    </w:p>
    <w:p w14:paraId="01DD03C6" w14:textId="16E66879" w:rsidR="00DF44C7" w:rsidRDefault="00DF44C7" w:rsidP="00DF44C7">
      <w:pPr>
        <w:rPr>
          <w:rFonts w:ascii="Arial" w:hAnsi="Arial" w:cs="Arial"/>
          <w:b/>
          <w:sz w:val="24"/>
          <w:szCs w:val="24"/>
        </w:rPr>
      </w:pPr>
    </w:p>
    <w:p w14:paraId="20429D83" w14:textId="492B468A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Vanita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Wheeler</w:t>
      </w:r>
    </w:p>
    <w:p w14:paraId="1C3DEE7B" w14:textId="0D67B828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Catherine </w:t>
      </w:r>
      <w:proofErr w:type="spellStart"/>
      <w:r>
        <w:rPr>
          <w:rFonts w:ascii="Arial" w:hAnsi="Arial" w:cs="Arial"/>
          <w:b/>
          <w:sz w:val="24"/>
          <w:szCs w:val="24"/>
        </w:rPr>
        <w:t>Okon</w:t>
      </w:r>
      <w:proofErr w:type="spellEnd"/>
    </w:p>
    <w:p w14:paraId="5F10A07C" w14:textId="23BB1208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Sheriff Choudhury</w:t>
      </w:r>
    </w:p>
    <w:p w14:paraId="5AAF9459" w14:textId="53544096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Terry Marsh</w:t>
      </w:r>
    </w:p>
    <w:p w14:paraId="623E90BC" w14:textId="04E4F31D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 Carew</w:t>
      </w:r>
    </w:p>
    <w:p w14:paraId="5E4F5E06" w14:textId="3B581CFE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Barry Quinn</w:t>
      </w:r>
    </w:p>
    <w:p w14:paraId="3E5CFDFC" w14:textId="5A73CF9F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Jon Slade</w:t>
      </w:r>
    </w:p>
    <w:p w14:paraId="27F0FE46" w14:textId="4C70A5AE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 Allard</w:t>
      </w:r>
    </w:p>
    <w:p w14:paraId="1890D031" w14:textId="24F62959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Gail Brockway</w:t>
      </w:r>
    </w:p>
    <w:p w14:paraId="129CF315" w14:textId="4021B355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Freddie Golding</w:t>
      </w:r>
    </w:p>
    <w:p w14:paraId="67E9903B" w14:textId="7E528ABB" w:rsidR="00DF44C7" w:rsidRDefault="00DF44C7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Leon </w:t>
      </w:r>
      <w:proofErr w:type="spellStart"/>
      <w:r>
        <w:rPr>
          <w:rFonts w:ascii="Arial" w:hAnsi="Arial" w:cs="Arial"/>
          <w:b/>
          <w:sz w:val="24"/>
          <w:szCs w:val="24"/>
        </w:rPr>
        <w:t>Ca</w:t>
      </w:r>
      <w:r w:rsidR="002C0228">
        <w:rPr>
          <w:rFonts w:ascii="Arial" w:hAnsi="Arial" w:cs="Arial"/>
          <w:b/>
          <w:sz w:val="24"/>
          <w:szCs w:val="24"/>
        </w:rPr>
        <w:t>szo</w:t>
      </w:r>
      <w:proofErr w:type="spellEnd"/>
    </w:p>
    <w:p w14:paraId="3FA13373" w14:textId="225D5B88" w:rsidR="002C0228" w:rsidRDefault="002C0228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Ross </w:t>
      </w:r>
      <w:proofErr w:type="spellStart"/>
      <w:r>
        <w:rPr>
          <w:rFonts w:ascii="Arial" w:hAnsi="Arial" w:cs="Arial"/>
          <w:b/>
          <w:sz w:val="24"/>
          <w:szCs w:val="24"/>
        </w:rPr>
        <w:t>Clode</w:t>
      </w:r>
      <w:proofErr w:type="spellEnd"/>
    </w:p>
    <w:p w14:paraId="728D38EF" w14:textId="19E9583D" w:rsidR="002C0228" w:rsidRDefault="002C0228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Mary Murphy-</w:t>
      </w:r>
      <w:proofErr w:type="spellStart"/>
      <w:r>
        <w:rPr>
          <w:rFonts w:ascii="Arial" w:hAnsi="Arial" w:cs="Arial"/>
          <w:b/>
          <w:sz w:val="24"/>
          <w:szCs w:val="24"/>
        </w:rPr>
        <w:t>Diprose</w:t>
      </w:r>
      <w:proofErr w:type="spellEnd"/>
    </w:p>
    <w:p w14:paraId="27EAE392" w14:textId="6CC5A319" w:rsidR="002C0228" w:rsidRDefault="002C0228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 Cooper</w:t>
      </w:r>
    </w:p>
    <w:p w14:paraId="750EEBCB" w14:textId="2294DC29" w:rsidR="002C0228" w:rsidRDefault="002C0228" w:rsidP="00DF44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Ollie </w:t>
      </w:r>
      <w:proofErr w:type="spellStart"/>
      <w:r>
        <w:rPr>
          <w:rFonts w:ascii="Arial" w:hAnsi="Arial" w:cs="Arial"/>
          <w:b/>
          <w:sz w:val="24"/>
          <w:szCs w:val="24"/>
        </w:rPr>
        <w:t>Whiddett</w:t>
      </w:r>
      <w:proofErr w:type="spellEnd"/>
    </w:p>
    <w:p w14:paraId="43CED6E1" w14:textId="08300BBE" w:rsidR="002C0228" w:rsidRDefault="002C0228" w:rsidP="00DF44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Nick </w:t>
      </w:r>
      <w:proofErr w:type="spellStart"/>
      <w:r>
        <w:rPr>
          <w:rFonts w:ascii="Arial" w:hAnsi="Arial" w:cs="Arial"/>
          <w:b/>
          <w:sz w:val="24"/>
          <w:szCs w:val="24"/>
        </w:rPr>
        <w:t>Elford</w:t>
      </w:r>
      <w:proofErr w:type="spellEnd"/>
    </w:p>
    <w:p w14:paraId="72E1416D" w14:textId="77777777" w:rsidR="00F97EAA" w:rsidRDefault="00CC2DA1" w:rsidP="00F97E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4456E">
        <w:rPr>
          <w:rFonts w:ascii="Arial" w:hAnsi="Arial" w:cs="Arial"/>
          <w:sz w:val="24"/>
          <w:szCs w:val="24"/>
          <w:lang w:val="en-US"/>
        </w:rPr>
        <w:br w:type="page"/>
      </w:r>
      <w:r w:rsidR="00F97EAA" w:rsidRPr="00F97EAA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 xml:space="preserve">Chairman (Nick </w:t>
      </w:r>
      <w:proofErr w:type="spellStart"/>
      <w:r w:rsidR="00F97EAA" w:rsidRPr="00F97EAA">
        <w:rPr>
          <w:rFonts w:ascii="Arial" w:hAnsi="Arial" w:cs="Arial"/>
          <w:b/>
          <w:sz w:val="24"/>
          <w:szCs w:val="24"/>
          <w:u w:val="single"/>
          <w:lang w:val="en-US"/>
        </w:rPr>
        <w:t>Elford</w:t>
      </w:r>
      <w:proofErr w:type="spellEnd"/>
      <w:r w:rsidR="00F97EAA" w:rsidRPr="00F97EAA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</w:p>
    <w:p w14:paraId="4697F4E6" w14:textId="77777777" w:rsidR="00EF2ADB" w:rsidRPr="00F97EAA" w:rsidRDefault="00EF2ADB" w:rsidP="00F97E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4E9AF099" w14:textId="77777777" w:rsidR="00F97EAA" w:rsidRPr="00303897" w:rsidRDefault="004D6BF9" w:rsidP="00F97EAA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1. </w:t>
      </w:r>
      <w:r w:rsidR="00F97EAA" w:rsidRPr="00303897">
        <w:rPr>
          <w:rFonts w:ascii="Arial" w:hAnsi="Arial" w:cs="Arial"/>
          <w:b/>
          <w:sz w:val="24"/>
          <w:szCs w:val="24"/>
          <w:lang w:val="en-US"/>
        </w:rPr>
        <w:t xml:space="preserve">Minutes of the last </w:t>
      </w:r>
      <w:r w:rsidR="00DC4ADB">
        <w:rPr>
          <w:rFonts w:ascii="Arial" w:hAnsi="Arial" w:cs="Arial"/>
          <w:b/>
          <w:sz w:val="24"/>
          <w:szCs w:val="24"/>
          <w:lang w:val="en-US"/>
        </w:rPr>
        <w:t>AGM</w:t>
      </w:r>
    </w:p>
    <w:p w14:paraId="290CFDA4" w14:textId="77777777" w:rsidR="00303897" w:rsidRDefault="00303897" w:rsidP="00F97E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26B512B" w14:textId="05BCBBB4" w:rsidR="008001E8" w:rsidRDefault="00F97EAA" w:rsidP="00F97E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03897">
        <w:rPr>
          <w:rFonts w:ascii="Arial" w:hAnsi="Arial" w:cs="Arial"/>
          <w:sz w:val="24"/>
          <w:szCs w:val="24"/>
          <w:lang w:val="en-US"/>
        </w:rPr>
        <w:t xml:space="preserve">The minutes of the last </w:t>
      </w:r>
      <w:r w:rsidR="00DC4ADB">
        <w:rPr>
          <w:rFonts w:ascii="Arial" w:hAnsi="Arial" w:cs="Arial"/>
          <w:sz w:val="24"/>
          <w:szCs w:val="24"/>
          <w:lang w:val="en-US"/>
        </w:rPr>
        <w:t xml:space="preserve">AGM on </w:t>
      </w:r>
      <w:r w:rsidR="00DF44C7">
        <w:rPr>
          <w:rFonts w:ascii="Arial" w:hAnsi="Arial" w:cs="Arial"/>
          <w:sz w:val="24"/>
          <w:szCs w:val="24"/>
          <w:lang w:val="en-US"/>
        </w:rPr>
        <w:t>8</w:t>
      </w:r>
      <w:r w:rsidR="00DC4ADB">
        <w:rPr>
          <w:rFonts w:ascii="Arial" w:hAnsi="Arial" w:cs="Arial"/>
          <w:sz w:val="24"/>
          <w:szCs w:val="24"/>
          <w:lang w:val="en-US"/>
        </w:rPr>
        <w:t xml:space="preserve"> July 201</w:t>
      </w:r>
      <w:r w:rsidR="00DF44C7">
        <w:rPr>
          <w:rFonts w:ascii="Arial" w:hAnsi="Arial" w:cs="Arial"/>
          <w:sz w:val="24"/>
          <w:szCs w:val="24"/>
          <w:lang w:val="en-US"/>
        </w:rPr>
        <w:t>8</w:t>
      </w:r>
      <w:r w:rsidRPr="00303897">
        <w:rPr>
          <w:rFonts w:ascii="Arial" w:hAnsi="Arial" w:cs="Arial"/>
          <w:sz w:val="24"/>
          <w:szCs w:val="24"/>
          <w:lang w:val="en-US"/>
        </w:rPr>
        <w:t xml:space="preserve"> were approved with no amendments.   </w:t>
      </w:r>
      <w:r w:rsidRPr="00EF2ADB">
        <w:rPr>
          <w:rFonts w:ascii="Arial" w:hAnsi="Arial" w:cs="Arial"/>
          <w:sz w:val="24"/>
          <w:szCs w:val="24"/>
          <w:lang w:val="en-US"/>
        </w:rPr>
        <w:t xml:space="preserve">Proposed by </w:t>
      </w:r>
      <w:r w:rsidR="00DF44C7">
        <w:rPr>
          <w:rFonts w:ascii="Arial" w:hAnsi="Arial" w:cs="Arial"/>
          <w:sz w:val="24"/>
          <w:szCs w:val="24"/>
          <w:lang w:val="en-US"/>
        </w:rPr>
        <w:t xml:space="preserve">Tim Cooper </w:t>
      </w:r>
      <w:r w:rsidR="00EF2ADB" w:rsidRPr="00EF2ADB">
        <w:rPr>
          <w:rFonts w:ascii="Arial" w:hAnsi="Arial" w:cs="Arial"/>
          <w:sz w:val="24"/>
          <w:szCs w:val="24"/>
          <w:lang w:val="en-US"/>
        </w:rPr>
        <w:t>and seconded by</w:t>
      </w:r>
      <w:r w:rsidR="00DF44C7">
        <w:rPr>
          <w:rFonts w:ascii="Arial" w:hAnsi="Arial" w:cs="Arial"/>
          <w:sz w:val="24"/>
          <w:szCs w:val="24"/>
          <w:lang w:val="en-US"/>
        </w:rPr>
        <w:t xml:space="preserve"> Tina </w:t>
      </w:r>
      <w:proofErr w:type="spellStart"/>
      <w:r w:rsidR="00DF44C7">
        <w:rPr>
          <w:rFonts w:ascii="Arial" w:hAnsi="Arial" w:cs="Arial"/>
          <w:sz w:val="24"/>
          <w:szCs w:val="24"/>
          <w:lang w:val="en-US"/>
        </w:rPr>
        <w:t>Cavenham</w:t>
      </w:r>
      <w:proofErr w:type="spellEnd"/>
      <w:r w:rsidR="00DC4ADB">
        <w:rPr>
          <w:rFonts w:ascii="Arial" w:hAnsi="Arial" w:cs="Arial"/>
          <w:sz w:val="24"/>
          <w:szCs w:val="24"/>
          <w:lang w:val="en-US"/>
        </w:rPr>
        <w:t>.</w:t>
      </w:r>
    </w:p>
    <w:p w14:paraId="1A15E199" w14:textId="77777777" w:rsidR="00F97EAA" w:rsidRPr="00F97EAA" w:rsidRDefault="00F97EAA" w:rsidP="00F97E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47C718A" w14:textId="77777777" w:rsidR="00DC4ADB" w:rsidRDefault="004D6BF9" w:rsidP="00DC4ADB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6BF9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r w:rsidR="00DC4ADB" w:rsidRPr="004D6BF9">
        <w:rPr>
          <w:rFonts w:ascii="Arial" w:hAnsi="Arial" w:cs="Arial"/>
          <w:b/>
          <w:sz w:val="24"/>
          <w:szCs w:val="24"/>
          <w:lang w:val="en-US"/>
        </w:rPr>
        <w:t>Chairman</w:t>
      </w:r>
      <w:r w:rsidRPr="004D6BF9">
        <w:rPr>
          <w:rFonts w:ascii="Arial" w:hAnsi="Arial" w:cs="Arial"/>
          <w:b/>
          <w:sz w:val="24"/>
          <w:szCs w:val="24"/>
          <w:lang w:val="en-US"/>
        </w:rPr>
        <w:t>’s</w:t>
      </w:r>
      <w:r>
        <w:rPr>
          <w:rFonts w:ascii="Arial" w:hAnsi="Arial" w:cs="Arial"/>
          <w:b/>
          <w:sz w:val="24"/>
          <w:szCs w:val="24"/>
          <w:lang w:val="en-US"/>
        </w:rPr>
        <w:t xml:space="preserve"> report</w:t>
      </w:r>
    </w:p>
    <w:p w14:paraId="451C957F" w14:textId="77777777" w:rsidR="00DC4ADB" w:rsidRDefault="00DC4ADB" w:rsidP="00DC4ADB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C042F02" w14:textId="31C7FF98" w:rsidR="003E16FF" w:rsidRPr="00DF44C7" w:rsidRDefault="00DC4ADB" w:rsidP="00F97EAA">
      <w:pPr>
        <w:spacing w:after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 w:rsidRPr="00884F64">
        <w:rPr>
          <w:rFonts w:ascii="Arial" w:hAnsi="Arial" w:cs="Arial"/>
          <w:sz w:val="24"/>
          <w:szCs w:val="24"/>
          <w:lang w:val="en-US"/>
        </w:rPr>
        <w:t xml:space="preserve">Nick </w:t>
      </w:r>
      <w:proofErr w:type="spellStart"/>
      <w:r w:rsidRPr="00884F64">
        <w:rPr>
          <w:rFonts w:ascii="Arial" w:hAnsi="Arial" w:cs="Arial"/>
          <w:sz w:val="24"/>
          <w:szCs w:val="24"/>
          <w:lang w:val="en-US"/>
        </w:rPr>
        <w:t>Elford</w:t>
      </w:r>
      <w:proofErr w:type="spellEnd"/>
      <w:r w:rsidRPr="00884F64">
        <w:rPr>
          <w:rFonts w:ascii="Arial" w:hAnsi="Arial" w:cs="Arial"/>
          <w:sz w:val="24"/>
          <w:szCs w:val="24"/>
          <w:lang w:val="en-US"/>
        </w:rPr>
        <w:t xml:space="preserve"> gave a review of the progress made in the year</w:t>
      </w:r>
      <w:r w:rsidR="00884F64">
        <w:rPr>
          <w:rFonts w:ascii="Arial" w:hAnsi="Arial" w:cs="Arial"/>
          <w:sz w:val="24"/>
          <w:szCs w:val="24"/>
          <w:lang w:val="en-US"/>
        </w:rPr>
        <w:t>.</w:t>
      </w:r>
    </w:p>
    <w:p w14:paraId="6F3FB3A7" w14:textId="77777777" w:rsidR="003E16FF" w:rsidRPr="00DF44C7" w:rsidRDefault="003E16FF" w:rsidP="00F97EAA">
      <w:pPr>
        <w:spacing w:after="0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79DBF298" w14:textId="77777777" w:rsidR="003E16FF" w:rsidRPr="00A607C0" w:rsidRDefault="004D6BF9" w:rsidP="003E16F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607C0">
        <w:rPr>
          <w:rFonts w:ascii="Arial" w:hAnsi="Arial" w:cs="Arial"/>
          <w:b/>
          <w:sz w:val="24"/>
          <w:szCs w:val="24"/>
          <w:lang w:val="en-US"/>
        </w:rPr>
        <w:t>3. Treasurer’s report</w:t>
      </w:r>
    </w:p>
    <w:p w14:paraId="05F6A4D6" w14:textId="77777777" w:rsidR="003E16FF" w:rsidRPr="00A607C0" w:rsidRDefault="003E16FF" w:rsidP="003E16F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DC2DA9C" w14:textId="4B8647DF" w:rsidR="00A607C0" w:rsidRPr="00A607C0" w:rsidRDefault="004D6BF9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 xml:space="preserve">The treasurer, Oliver </w:t>
      </w:r>
      <w:proofErr w:type="spellStart"/>
      <w:r w:rsidRPr="00A607C0">
        <w:rPr>
          <w:rFonts w:ascii="Arial" w:hAnsi="Arial" w:cs="Arial"/>
          <w:sz w:val="24"/>
          <w:szCs w:val="24"/>
          <w:lang w:val="en-US"/>
        </w:rPr>
        <w:t>Whiddett</w:t>
      </w:r>
      <w:proofErr w:type="spellEnd"/>
      <w:r w:rsidRPr="00A607C0">
        <w:rPr>
          <w:rFonts w:ascii="Arial" w:hAnsi="Arial" w:cs="Arial"/>
          <w:sz w:val="24"/>
          <w:szCs w:val="24"/>
          <w:lang w:val="en-US"/>
        </w:rPr>
        <w:t xml:space="preserve">, gave an overview of the club’s finances.  </w:t>
      </w:r>
    </w:p>
    <w:p w14:paraId="2B52B1E6" w14:textId="18F0E870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>The club’s financial year ended on 31 May 2019 with a healthy cash balance of just under £39k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148915E" w14:textId="64982F5B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e balance excluded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 amounts owed to Surrey County Council pending </w:t>
      </w:r>
      <w:proofErr w:type="spellStart"/>
      <w:r w:rsidRPr="00A607C0">
        <w:rPr>
          <w:rFonts w:ascii="Arial" w:hAnsi="Arial" w:cs="Arial"/>
          <w:sz w:val="24"/>
          <w:szCs w:val="24"/>
          <w:lang w:val="en-US"/>
        </w:rPr>
        <w:t>finali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A607C0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Pr="00A607C0">
        <w:rPr>
          <w:rFonts w:ascii="Arial" w:hAnsi="Arial" w:cs="Arial"/>
          <w:sz w:val="24"/>
          <w:szCs w:val="24"/>
          <w:lang w:val="en-US"/>
        </w:rPr>
        <w:t xml:space="preserve"> of the new lease - £11.1k was owed as at 31 May 2019. Rental charge agreed is £5,800 per annum (£483 per month)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27FD8875" w14:textId="2C8C7E75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 xml:space="preserve">The improved financial position </w:t>
      </w:r>
      <w:r>
        <w:rPr>
          <w:rFonts w:ascii="Arial" w:hAnsi="Arial" w:cs="Arial"/>
          <w:sz w:val="24"/>
          <w:szCs w:val="24"/>
          <w:lang w:val="en-US"/>
        </w:rPr>
        <w:t>was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 due to good cost control following the </w:t>
      </w:r>
      <w:proofErr w:type="spellStart"/>
      <w:r w:rsidRPr="00A607C0">
        <w:rPr>
          <w:rFonts w:ascii="Arial" w:hAnsi="Arial" w:cs="Arial"/>
          <w:sz w:val="24"/>
          <w:szCs w:val="24"/>
          <w:lang w:val="en-US"/>
        </w:rPr>
        <w:t>centralised</w:t>
      </w:r>
      <w:proofErr w:type="spellEnd"/>
      <w:r w:rsidRPr="00A607C0">
        <w:rPr>
          <w:rFonts w:ascii="Arial" w:hAnsi="Arial" w:cs="Arial"/>
          <w:sz w:val="24"/>
          <w:szCs w:val="24"/>
          <w:lang w:val="en-US"/>
        </w:rPr>
        <w:t xml:space="preserve"> registration system (as we used up cash in age group accounts), and two years’ worth of Gift Aid received (£13k in total)</w:t>
      </w:r>
    </w:p>
    <w:p w14:paraId="0341427B" w14:textId="07445144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>We spen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 £3,600 on pitch hire (mainly at </w:t>
      </w:r>
      <w:proofErr w:type="spellStart"/>
      <w:r w:rsidRPr="00A607C0">
        <w:rPr>
          <w:rFonts w:ascii="Arial" w:hAnsi="Arial" w:cs="Arial"/>
          <w:sz w:val="24"/>
          <w:szCs w:val="24"/>
          <w:lang w:val="en-US"/>
        </w:rPr>
        <w:t>Sportsbox</w:t>
      </w:r>
      <w:proofErr w:type="spellEnd"/>
      <w:r w:rsidRPr="00A607C0">
        <w:rPr>
          <w:rFonts w:ascii="Arial" w:hAnsi="Arial" w:cs="Arial"/>
          <w:sz w:val="24"/>
          <w:szCs w:val="24"/>
          <w:lang w:val="en-US"/>
        </w:rPr>
        <w:t xml:space="preserve">, a significant proportion of which was reimbursed through extra charges for Thursday training). </w:t>
      </w:r>
      <w:r>
        <w:rPr>
          <w:rFonts w:ascii="Arial" w:hAnsi="Arial" w:cs="Arial"/>
          <w:sz w:val="24"/>
          <w:szCs w:val="24"/>
          <w:lang w:val="en-US"/>
        </w:rPr>
        <w:t>Significant reductions should be possible n</w:t>
      </w:r>
      <w:r w:rsidRPr="00A607C0">
        <w:rPr>
          <w:rFonts w:ascii="Arial" w:hAnsi="Arial" w:cs="Arial"/>
          <w:sz w:val="24"/>
          <w:szCs w:val="24"/>
          <w:lang w:val="en-US"/>
        </w:rPr>
        <w:t>ext season using the new floodlights</w:t>
      </w:r>
      <w:r>
        <w:rPr>
          <w:rFonts w:ascii="Arial" w:hAnsi="Arial" w:cs="Arial"/>
          <w:sz w:val="24"/>
          <w:szCs w:val="24"/>
          <w:lang w:val="en-US"/>
        </w:rPr>
        <w:t xml:space="preserve"> (assuming a successful grant bid)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E84C126" w14:textId="6D455104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>Since the year end the financial position ha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 been further bolstered by receipts from the tournament (final profit position tbc) and by registration fees for next season</w:t>
      </w:r>
    </w:p>
    <w:p w14:paraId="705B6B49" w14:textId="3D4576A6" w:rsidR="00A607C0" w:rsidRPr="00A607C0" w:rsidRDefault="00A607C0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 xml:space="preserve">Strong cost control </w:t>
      </w:r>
      <w:r>
        <w:rPr>
          <w:rFonts w:ascii="Arial" w:hAnsi="Arial" w:cs="Arial"/>
          <w:sz w:val="24"/>
          <w:szCs w:val="24"/>
          <w:lang w:val="en-US"/>
        </w:rPr>
        <w:t>was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 necessary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A607C0">
        <w:rPr>
          <w:rFonts w:ascii="Arial" w:hAnsi="Arial" w:cs="Arial"/>
          <w:sz w:val="24"/>
          <w:szCs w:val="24"/>
          <w:lang w:val="en-US"/>
        </w:rPr>
        <w:t>continue necessary investments in playing equipment (e.g. new goals), pitch maintenance as well as the clubhouse to secure the long-term future of the club.</w:t>
      </w:r>
    </w:p>
    <w:p w14:paraId="6D5C9614" w14:textId="2B4C8ACF" w:rsidR="003E16FF" w:rsidRPr="00A607C0" w:rsidRDefault="003E16FF" w:rsidP="00A607C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07C0">
        <w:rPr>
          <w:rFonts w:ascii="Arial" w:hAnsi="Arial" w:cs="Arial"/>
          <w:sz w:val="24"/>
          <w:szCs w:val="24"/>
          <w:lang w:val="en-US"/>
        </w:rPr>
        <w:t>A new fees structure was previously debated and now formally proposed: £1</w:t>
      </w:r>
      <w:r w:rsidR="00A607C0" w:rsidRPr="00A607C0">
        <w:rPr>
          <w:rFonts w:ascii="Arial" w:hAnsi="Arial" w:cs="Arial"/>
          <w:sz w:val="24"/>
          <w:szCs w:val="24"/>
          <w:lang w:val="en-US"/>
        </w:rPr>
        <w:t>2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0/U6 player, and £200 </w:t>
      </w:r>
      <w:r w:rsidR="00A607C0" w:rsidRPr="00A607C0">
        <w:rPr>
          <w:rFonts w:ascii="Arial" w:hAnsi="Arial" w:cs="Arial"/>
          <w:sz w:val="24"/>
          <w:szCs w:val="24"/>
          <w:lang w:val="en-US"/>
        </w:rPr>
        <w:t xml:space="preserve">early bird (£225 thereafter) </w:t>
      </w:r>
      <w:r w:rsidR="00A607C0">
        <w:rPr>
          <w:rFonts w:ascii="Arial" w:hAnsi="Arial" w:cs="Arial"/>
          <w:sz w:val="24"/>
          <w:szCs w:val="24"/>
          <w:lang w:val="en-US"/>
        </w:rPr>
        <w:t xml:space="preserve">for </w:t>
      </w:r>
      <w:r w:rsidRPr="00A607C0">
        <w:rPr>
          <w:rFonts w:ascii="Arial" w:hAnsi="Arial" w:cs="Arial"/>
          <w:sz w:val="24"/>
          <w:szCs w:val="24"/>
          <w:lang w:val="en-US"/>
        </w:rPr>
        <w:t>U7–U14 player</w:t>
      </w:r>
      <w:r w:rsidR="00A607C0">
        <w:rPr>
          <w:rFonts w:ascii="Arial" w:hAnsi="Arial" w:cs="Arial"/>
          <w:sz w:val="24"/>
          <w:szCs w:val="24"/>
          <w:lang w:val="en-US"/>
        </w:rPr>
        <w:t>s</w:t>
      </w:r>
      <w:r w:rsidRPr="00A607C0">
        <w:rPr>
          <w:rFonts w:ascii="Arial" w:hAnsi="Arial" w:cs="Arial"/>
          <w:sz w:val="24"/>
          <w:szCs w:val="24"/>
          <w:lang w:val="en-US"/>
        </w:rPr>
        <w:t xml:space="preserve">.  The new fees were proposed by Oliver </w:t>
      </w:r>
      <w:proofErr w:type="spellStart"/>
      <w:r w:rsidRPr="00A607C0">
        <w:rPr>
          <w:rFonts w:ascii="Arial" w:hAnsi="Arial" w:cs="Arial"/>
          <w:sz w:val="24"/>
          <w:szCs w:val="24"/>
          <w:lang w:val="en-US"/>
        </w:rPr>
        <w:t>Whiddett</w:t>
      </w:r>
      <w:proofErr w:type="spellEnd"/>
      <w:r w:rsidRPr="00A607C0">
        <w:rPr>
          <w:rFonts w:ascii="Arial" w:hAnsi="Arial" w:cs="Arial"/>
          <w:sz w:val="24"/>
          <w:szCs w:val="24"/>
          <w:lang w:val="en-US"/>
        </w:rPr>
        <w:t xml:space="preserve"> and</w:t>
      </w:r>
      <w:r w:rsidR="00A607C0" w:rsidRPr="00A607C0">
        <w:rPr>
          <w:rFonts w:ascii="Arial" w:hAnsi="Arial" w:cs="Arial"/>
          <w:sz w:val="24"/>
          <w:szCs w:val="24"/>
          <w:lang w:val="en-US"/>
        </w:rPr>
        <w:t xml:space="preserve"> approved unanimously</w:t>
      </w:r>
      <w:r w:rsidRPr="00A607C0">
        <w:rPr>
          <w:rFonts w:ascii="Arial" w:hAnsi="Arial" w:cs="Arial"/>
          <w:sz w:val="24"/>
          <w:szCs w:val="24"/>
          <w:lang w:val="en-US"/>
        </w:rPr>
        <w:t>.</w:t>
      </w:r>
    </w:p>
    <w:p w14:paraId="5B0D6AEF" w14:textId="2CCC3D26" w:rsidR="00A607C0" w:rsidRDefault="00A607C0" w:rsidP="00A607C0">
      <w:pPr>
        <w:jc w:val="both"/>
        <w:rPr>
          <w:rFonts w:ascii="Arial" w:hAnsi="Arial" w:cs="Arial"/>
          <w:i/>
          <w:sz w:val="24"/>
          <w:szCs w:val="24"/>
        </w:rPr>
      </w:pPr>
    </w:p>
    <w:p w14:paraId="3252AAFB" w14:textId="2876204C" w:rsidR="00A607C0" w:rsidRDefault="00A607C0" w:rsidP="00A607C0">
      <w:pPr>
        <w:jc w:val="both"/>
        <w:rPr>
          <w:rFonts w:ascii="Arial" w:hAnsi="Arial" w:cs="Arial"/>
          <w:i/>
          <w:sz w:val="24"/>
          <w:szCs w:val="24"/>
        </w:rPr>
      </w:pPr>
    </w:p>
    <w:p w14:paraId="56C1D787" w14:textId="77777777" w:rsidR="00A607C0" w:rsidRDefault="00A607C0" w:rsidP="00A607C0">
      <w:pPr>
        <w:jc w:val="both"/>
        <w:rPr>
          <w:rFonts w:ascii="Arial" w:hAnsi="Arial" w:cs="Arial"/>
          <w:i/>
          <w:sz w:val="24"/>
          <w:szCs w:val="24"/>
        </w:rPr>
      </w:pPr>
    </w:p>
    <w:p w14:paraId="13F67514" w14:textId="77777777" w:rsidR="00F97EAA" w:rsidRPr="00303897" w:rsidRDefault="004D6BF9" w:rsidP="00F97EAA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4. S</w:t>
      </w:r>
      <w:r w:rsidR="003E16FF">
        <w:rPr>
          <w:rFonts w:ascii="Arial" w:hAnsi="Arial" w:cs="Arial"/>
          <w:b/>
          <w:sz w:val="24"/>
          <w:szCs w:val="24"/>
          <w:lang w:val="en-US"/>
        </w:rPr>
        <w:t xml:space="preserve">ecretary’s report </w:t>
      </w:r>
    </w:p>
    <w:p w14:paraId="70F644D3" w14:textId="77777777" w:rsidR="00F97EAA" w:rsidRDefault="00F97EAA" w:rsidP="00F97EA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FF7F4DD" w14:textId="76E2BFF6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club a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ffiliated </w:t>
      </w:r>
      <w:r>
        <w:rPr>
          <w:rFonts w:ascii="Arial" w:hAnsi="Arial" w:cs="Arial"/>
          <w:sz w:val="24"/>
          <w:szCs w:val="24"/>
          <w:lang w:val="en-US"/>
        </w:rPr>
        <w:t xml:space="preserve">once again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to Surrey FA for </w:t>
      </w:r>
      <w:r>
        <w:rPr>
          <w:rFonts w:ascii="Arial" w:hAnsi="Arial" w:cs="Arial"/>
          <w:sz w:val="24"/>
          <w:szCs w:val="24"/>
          <w:lang w:val="en-US"/>
        </w:rPr>
        <w:t xml:space="preserve">the new season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2019/20.  </w:t>
      </w:r>
      <w:r>
        <w:rPr>
          <w:rFonts w:ascii="Arial" w:hAnsi="Arial" w:cs="Arial"/>
          <w:sz w:val="24"/>
          <w:szCs w:val="24"/>
          <w:lang w:val="en-US"/>
        </w:rPr>
        <w:t xml:space="preserve">The club entered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17 teams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00344D">
        <w:rPr>
          <w:rFonts w:ascii="Arial" w:hAnsi="Arial" w:cs="Arial"/>
          <w:sz w:val="24"/>
          <w:szCs w:val="24"/>
          <w:lang w:val="en-US"/>
        </w:rPr>
        <w:t>compete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0344D">
        <w:rPr>
          <w:rFonts w:ascii="Arial" w:hAnsi="Arial" w:cs="Arial"/>
          <w:sz w:val="24"/>
          <w:szCs w:val="24"/>
          <w:lang w:val="en-US"/>
        </w:rPr>
        <w:t>in three leagues for 2019/20 season: 13 teams in Surrey Primary League, 2 in Surrey Youth League, 2 in South Surrey Youth League (Saturdays) – all moving forward with addition of U6-U7 Rockets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D16ABA2" w14:textId="49C33FB1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CB524C1" w14:textId="35E9A28A" w:rsidR="0000344D" w:rsidRPr="0000344D" w:rsidRDefault="0000344D" w:rsidP="0000344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0344D">
        <w:rPr>
          <w:rFonts w:ascii="Arial" w:hAnsi="Arial" w:cs="Arial"/>
          <w:b/>
          <w:bCs/>
          <w:sz w:val="24"/>
          <w:szCs w:val="24"/>
          <w:lang w:val="en-US"/>
        </w:rPr>
        <w:t xml:space="preserve">Highlights over last season included the following: </w:t>
      </w:r>
    </w:p>
    <w:p w14:paraId="2AE2C007" w14:textId="78897AC2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Collaboration with </w:t>
      </w:r>
      <w:proofErr w:type="spellStart"/>
      <w:r w:rsidRPr="0000344D">
        <w:rPr>
          <w:rFonts w:ascii="Arial" w:hAnsi="Arial" w:cs="Arial"/>
          <w:sz w:val="24"/>
          <w:szCs w:val="24"/>
          <w:lang w:val="en-US"/>
        </w:rPr>
        <w:t>Woking</w:t>
      </w:r>
      <w:proofErr w:type="spellEnd"/>
      <w:r w:rsidRPr="0000344D">
        <w:rPr>
          <w:rFonts w:ascii="Arial" w:hAnsi="Arial" w:cs="Arial"/>
          <w:sz w:val="24"/>
          <w:szCs w:val="24"/>
          <w:lang w:val="en-US"/>
        </w:rPr>
        <w:t xml:space="preserve"> Cougars on FA level 1 course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22FCC293" w14:textId="4D376221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ddition of U13 Cougars Youth to U13 </w:t>
      </w:r>
      <w:proofErr w:type="spellStart"/>
      <w:r w:rsidRPr="0000344D">
        <w:rPr>
          <w:rFonts w:ascii="Arial" w:hAnsi="Arial" w:cs="Arial"/>
          <w:sz w:val="24"/>
          <w:szCs w:val="24"/>
          <w:lang w:val="en-US"/>
        </w:rPr>
        <w:t>Mayford</w:t>
      </w:r>
      <w:proofErr w:type="spellEnd"/>
      <w:r w:rsidRPr="0000344D">
        <w:rPr>
          <w:rFonts w:ascii="Arial" w:hAnsi="Arial" w:cs="Arial"/>
          <w:sz w:val="24"/>
          <w:szCs w:val="24"/>
          <w:lang w:val="en-US"/>
        </w:rPr>
        <w:t xml:space="preserve"> Tigers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5C14450" w14:textId="60BC7D5A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Training and match schedule </w:t>
      </w:r>
      <w:proofErr w:type="spellStart"/>
      <w:r w:rsidRPr="0000344D">
        <w:rPr>
          <w:rFonts w:ascii="Arial" w:hAnsi="Arial" w:cs="Arial"/>
          <w:sz w:val="24"/>
          <w:szCs w:val="24"/>
          <w:lang w:val="en-US"/>
        </w:rPr>
        <w:t>organised</w:t>
      </w:r>
      <w:proofErr w:type="spellEnd"/>
      <w:r w:rsidRPr="0000344D">
        <w:rPr>
          <w:rFonts w:ascii="Arial" w:hAnsi="Arial" w:cs="Arial"/>
          <w:sz w:val="24"/>
          <w:szCs w:val="24"/>
          <w:lang w:val="en-US"/>
        </w:rPr>
        <w:t xml:space="preserve"> by Ben Dutton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26692C4" w14:textId="3A21DF14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Awaiting outcome bid for 10 portable floodlights to Football Foundation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4196402" w14:textId="4077E5FF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Newsletter well received, better attendance at shorter managers’ meeting, clubhouse renovation ongoing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D1E95D7" w14:textId="1E13FAE5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Volunteers stepped forward for Boot Swap/Shop (Nicole), Comms (Paul, Anne-Laure)</w:t>
      </w:r>
    </w:p>
    <w:p w14:paraId="1AEE7F0E" w14:textId="58615A27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9CC7431" w14:textId="72BBE599" w:rsidR="0000344D" w:rsidRPr="0000344D" w:rsidRDefault="0000344D" w:rsidP="0000344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0344D">
        <w:rPr>
          <w:rFonts w:ascii="Arial" w:hAnsi="Arial" w:cs="Arial"/>
          <w:b/>
          <w:bCs/>
          <w:sz w:val="24"/>
          <w:szCs w:val="24"/>
          <w:lang w:val="en-US"/>
        </w:rPr>
        <w:t>Highlights from the SPL AGM (with thanks to Terry Marsh) included:</w:t>
      </w:r>
    </w:p>
    <w:p w14:paraId="49DC25BB" w14:textId="77777777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MAFC were thanked for hosting the U11 SPL finals</w:t>
      </w:r>
    </w:p>
    <w:p w14:paraId="1DA049A8" w14:textId="77777777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Rule change to power play for younger age groups – revised rules to be forwarded to coaches/managers </w:t>
      </w:r>
    </w:p>
    <w:p w14:paraId="293679E4" w14:textId="5262B549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RESPECT </w:t>
      </w:r>
      <w:r>
        <w:rPr>
          <w:rFonts w:ascii="Arial" w:hAnsi="Arial" w:cs="Arial"/>
          <w:sz w:val="24"/>
          <w:szCs w:val="24"/>
          <w:lang w:val="en-US"/>
        </w:rPr>
        <w:t>was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 a popular metric.  Each team rate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 the conduct of the other team’s players, coaches, supporters.  Three MAFC teams</w:t>
      </w:r>
      <w:r>
        <w:rPr>
          <w:rFonts w:ascii="Arial" w:hAnsi="Arial" w:cs="Arial"/>
          <w:sz w:val="24"/>
          <w:szCs w:val="24"/>
          <w:lang w:val="en-US"/>
        </w:rPr>
        <w:t xml:space="preserve"> were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 in top 10 of end of season table.  </w:t>
      </w:r>
      <w:r>
        <w:rPr>
          <w:rFonts w:ascii="Arial" w:hAnsi="Arial" w:cs="Arial"/>
          <w:sz w:val="24"/>
          <w:szCs w:val="24"/>
          <w:lang w:val="en-US"/>
        </w:rPr>
        <w:t>Respect is important: t</w:t>
      </w:r>
      <w:r w:rsidRPr="0000344D">
        <w:rPr>
          <w:rFonts w:ascii="Arial" w:hAnsi="Arial" w:cs="Arial"/>
          <w:sz w:val="24"/>
          <w:szCs w:val="24"/>
          <w:lang w:val="en-US"/>
        </w:rPr>
        <w:t>eams with a score of &lt;=4.0/5.0 need a vote at the AGM to be able to continue next season.   </w:t>
      </w:r>
    </w:p>
    <w:p w14:paraId="1E6A1AFC" w14:textId="568DDFE4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Finances </w:t>
      </w:r>
      <w:r>
        <w:rPr>
          <w:rFonts w:ascii="Arial" w:hAnsi="Arial" w:cs="Arial"/>
          <w:sz w:val="24"/>
          <w:szCs w:val="24"/>
          <w:lang w:val="en-US"/>
        </w:rPr>
        <w:t xml:space="preserve">of the SPL </w:t>
      </w:r>
      <w:r w:rsidRPr="0000344D">
        <w:rPr>
          <w:rFonts w:ascii="Arial" w:hAnsi="Arial" w:cs="Arial"/>
          <w:sz w:val="24"/>
          <w:szCs w:val="24"/>
          <w:lang w:val="en-US"/>
        </w:rPr>
        <w:t>balanced only because of the number of fines.  MAFC paid little in fines this season.</w:t>
      </w:r>
    </w:p>
    <w:p w14:paraId="721CE19E" w14:textId="29037F32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63370AB" w14:textId="407D422E" w:rsidR="0000344D" w:rsidRPr="0000344D" w:rsidRDefault="0000344D" w:rsidP="0000344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0344D">
        <w:rPr>
          <w:rFonts w:ascii="Arial" w:hAnsi="Arial" w:cs="Arial"/>
          <w:b/>
          <w:bCs/>
          <w:sz w:val="24"/>
          <w:szCs w:val="24"/>
          <w:lang w:val="en-US"/>
        </w:rPr>
        <w:t xml:space="preserve">Highlights from SSYFL AGM </w:t>
      </w:r>
      <w:r>
        <w:rPr>
          <w:rFonts w:ascii="Arial" w:hAnsi="Arial" w:cs="Arial"/>
          <w:b/>
          <w:bCs/>
          <w:sz w:val="24"/>
          <w:szCs w:val="24"/>
          <w:lang w:val="en-US"/>
        </w:rPr>
        <w:t>included:</w:t>
      </w:r>
    </w:p>
    <w:p w14:paraId="36D03DA4" w14:textId="57F40BEC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l</w:t>
      </w:r>
      <w:r w:rsidRPr="0000344D">
        <w:rPr>
          <w:rFonts w:ascii="Arial" w:hAnsi="Arial" w:cs="Arial"/>
          <w:sz w:val="24"/>
          <w:szCs w:val="24"/>
          <w:lang w:val="en-US"/>
        </w:rPr>
        <w:t>eague continues to grow</w:t>
      </w:r>
      <w:r>
        <w:rPr>
          <w:rFonts w:ascii="Arial" w:hAnsi="Arial" w:cs="Arial"/>
          <w:sz w:val="24"/>
          <w:szCs w:val="24"/>
          <w:lang w:val="en-US"/>
        </w:rPr>
        <w:t xml:space="preserve">, with the </w:t>
      </w:r>
      <w:r w:rsidRPr="0000344D">
        <w:rPr>
          <w:rFonts w:ascii="Arial" w:hAnsi="Arial" w:cs="Arial"/>
          <w:sz w:val="24"/>
          <w:szCs w:val="24"/>
          <w:lang w:val="en-US"/>
        </w:rPr>
        <w:t>anticipat</w:t>
      </w:r>
      <w:r>
        <w:rPr>
          <w:rFonts w:ascii="Arial" w:hAnsi="Arial" w:cs="Arial"/>
          <w:sz w:val="24"/>
          <w:szCs w:val="24"/>
          <w:lang w:val="en-US"/>
        </w:rPr>
        <w:t xml:space="preserve">ion of </w:t>
      </w:r>
      <w:r w:rsidRPr="0000344D">
        <w:rPr>
          <w:rFonts w:ascii="Arial" w:hAnsi="Arial" w:cs="Arial"/>
          <w:sz w:val="24"/>
          <w:szCs w:val="24"/>
          <w:lang w:val="en-US"/>
        </w:rPr>
        <w:t>300 teams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DD98DDF" w14:textId="487A2FC1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Low disciplinary concerns although not complacent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E24A749" w14:textId="6E3BA204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Clubs and teams need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 to commit to playing fixtures – rather than let league rules decide fixtures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F327E59" w14:textId="465BE07B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Sin bins (temporary dismissals) </w:t>
      </w:r>
      <w:r>
        <w:rPr>
          <w:rFonts w:ascii="Arial" w:hAnsi="Arial" w:cs="Arial"/>
          <w:sz w:val="24"/>
          <w:szCs w:val="24"/>
          <w:lang w:val="en-US"/>
        </w:rPr>
        <w:t xml:space="preserve">were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to be introduced </w:t>
      </w:r>
      <w:r>
        <w:rPr>
          <w:rFonts w:ascii="Arial" w:hAnsi="Arial" w:cs="Arial"/>
          <w:sz w:val="24"/>
          <w:szCs w:val="24"/>
          <w:lang w:val="en-US"/>
        </w:rPr>
        <w:t xml:space="preserve">in the </w:t>
      </w:r>
      <w:r w:rsidRPr="0000344D">
        <w:rPr>
          <w:rFonts w:ascii="Arial" w:hAnsi="Arial" w:cs="Arial"/>
          <w:sz w:val="24"/>
          <w:szCs w:val="24"/>
          <w:lang w:val="en-US"/>
        </w:rPr>
        <w:t>2020/21 season.  Training courses will be mandatory.</w:t>
      </w:r>
    </w:p>
    <w:p w14:paraId="7F260C92" w14:textId="3DFE9FC2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Suggest</w:t>
      </w:r>
      <w:r>
        <w:rPr>
          <w:rFonts w:ascii="Arial" w:hAnsi="Arial" w:cs="Arial"/>
          <w:sz w:val="24"/>
          <w:szCs w:val="24"/>
          <w:lang w:val="en-US"/>
        </w:rPr>
        <w:t>ed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 </w:t>
      </w:r>
      <w:r w:rsidR="005D3262">
        <w:rPr>
          <w:rFonts w:ascii="Arial" w:hAnsi="Arial" w:cs="Arial"/>
          <w:sz w:val="24"/>
          <w:szCs w:val="24"/>
          <w:lang w:val="en-US"/>
        </w:rPr>
        <w:t xml:space="preserve">the </w:t>
      </w:r>
      <w:r w:rsidRPr="0000344D">
        <w:rPr>
          <w:rFonts w:ascii="Arial" w:hAnsi="Arial" w:cs="Arial"/>
          <w:sz w:val="24"/>
          <w:szCs w:val="24"/>
          <w:lang w:val="en-US"/>
        </w:rPr>
        <w:t>use of technical areas, display of Respect banner, touchline manager.</w:t>
      </w:r>
    </w:p>
    <w:p w14:paraId="2FBE0C6C" w14:textId="6C439D7B" w:rsid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Player photos now needed as part of player registration on Whole Game System.  Checking opponents squad lists now required.</w:t>
      </w:r>
    </w:p>
    <w:p w14:paraId="78FD66E0" w14:textId="2C608E7F" w:rsidR="005D3262" w:rsidRDefault="005D3262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F476001" w14:textId="77777777" w:rsidR="005D3262" w:rsidRPr="004D6BF9" w:rsidRDefault="005D3262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2CEC246" w14:textId="6B7BBED1" w:rsidR="00425FC6" w:rsidRDefault="00425FC6" w:rsidP="00F97E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5543C2F" w14:textId="5095A397" w:rsidR="0000344D" w:rsidRDefault="005D3262" w:rsidP="00F97E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MAFC r</w:t>
      </w:r>
      <w:r w:rsidR="0000344D">
        <w:rPr>
          <w:rFonts w:ascii="Arial" w:hAnsi="Arial" w:cs="Arial"/>
          <w:sz w:val="24"/>
          <w:szCs w:val="24"/>
          <w:lang w:val="en-US"/>
        </w:rPr>
        <w:t>eadiness for 2019/20 season</w:t>
      </w:r>
    </w:p>
    <w:p w14:paraId="373632D4" w14:textId="77AC31EB" w:rsidR="0000344D" w:rsidRPr="0000344D" w:rsidRDefault="005D3262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reminder that an </w:t>
      </w:r>
      <w:r w:rsidR="0000344D" w:rsidRPr="0000344D">
        <w:rPr>
          <w:rFonts w:ascii="Arial" w:hAnsi="Arial" w:cs="Arial"/>
          <w:sz w:val="24"/>
          <w:szCs w:val="24"/>
          <w:lang w:val="en-US"/>
        </w:rPr>
        <w:t>adult is not cleared to work with children until entered on Whole Game System (WGS).  Coach needs CRC, level 1, Safeguarding, First Aid.  Manager needs CRC, Safeguarding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548B3F3" w14:textId="536CC22D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 xml:space="preserve">Coach and manager </w:t>
      </w:r>
      <w:r w:rsidR="005D3262">
        <w:rPr>
          <w:rFonts w:ascii="Arial" w:hAnsi="Arial" w:cs="Arial"/>
          <w:sz w:val="24"/>
          <w:szCs w:val="24"/>
          <w:lang w:val="en-US"/>
        </w:rPr>
        <w:t xml:space="preserve">should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accompany team to matches.  </w:t>
      </w:r>
    </w:p>
    <w:p w14:paraId="412C4F50" w14:textId="4ED37EB8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The club and all its teams need to have a Medical Emergency Action plan.</w:t>
      </w:r>
    </w:p>
    <w:p w14:paraId="5BEB8854" w14:textId="77777777" w:rsidR="0000344D" w:rsidRPr="0000344D" w:rsidRDefault="0000344D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00344D">
        <w:rPr>
          <w:rFonts w:ascii="Arial" w:hAnsi="Arial" w:cs="Arial"/>
          <w:sz w:val="24"/>
          <w:szCs w:val="24"/>
          <w:lang w:val="en-US"/>
        </w:rPr>
        <w:t>Season starts Sat 7 Sept (SSYFL), Sun 15 Sept (SPL)</w:t>
      </w:r>
    </w:p>
    <w:p w14:paraId="032A9250" w14:textId="50F9AD51" w:rsidR="0000344D" w:rsidRDefault="005D3262" w:rsidP="0000344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olunteers </w:t>
      </w:r>
      <w:r>
        <w:rPr>
          <w:rFonts w:ascii="Arial" w:hAnsi="Arial" w:cs="Arial"/>
          <w:sz w:val="24"/>
          <w:szCs w:val="24"/>
          <w:lang w:val="en-US"/>
        </w:rPr>
        <w:t xml:space="preserve">were </w:t>
      </w:r>
      <w:r w:rsidRPr="0000344D">
        <w:rPr>
          <w:rFonts w:ascii="Arial" w:hAnsi="Arial" w:cs="Arial"/>
          <w:sz w:val="24"/>
          <w:szCs w:val="24"/>
          <w:lang w:val="en-US"/>
        </w:rPr>
        <w:t xml:space="preserve">requested </w:t>
      </w:r>
      <w:r>
        <w:rPr>
          <w:rFonts w:ascii="Arial" w:hAnsi="Arial" w:cs="Arial"/>
          <w:sz w:val="24"/>
          <w:szCs w:val="24"/>
          <w:lang w:val="en-US"/>
        </w:rPr>
        <w:t>for p</w:t>
      </w:r>
      <w:r w:rsidR="0000344D" w:rsidRPr="0000344D">
        <w:rPr>
          <w:rFonts w:ascii="Arial" w:hAnsi="Arial" w:cs="Arial"/>
          <w:sz w:val="24"/>
          <w:szCs w:val="24"/>
          <w:lang w:val="en-US"/>
        </w:rPr>
        <w:t>re-season preparation work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4845C69" w14:textId="14DA1132" w:rsidR="0000344D" w:rsidRDefault="0000344D" w:rsidP="00F97E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A199AFB" w14:textId="157AD093" w:rsidR="00F97EAA" w:rsidRPr="00425FC6" w:rsidRDefault="00425FC6" w:rsidP="005D326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25FC6">
        <w:rPr>
          <w:rFonts w:ascii="Arial" w:hAnsi="Arial" w:cs="Arial"/>
          <w:sz w:val="24"/>
          <w:szCs w:val="24"/>
          <w:lang w:val="en-US"/>
        </w:rPr>
        <w:t xml:space="preserve">Saturday </w:t>
      </w:r>
      <w:r w:rsidR="00DF44C7">
        <w:rPr>
          <w:rFonts w:ascii="Arial" w:hAnsi="Arial" w:cs="Arial"/>
          <w:sz w:val="24"/>
          <w:szCs w:val="24"/>
          <w:lang w:val="en-US"/>
        </w:rPr>
        <w:t>7</w:t>
      </w:r>
      <w:r w:rsidRPr="00425FC6">
        <w:rPr>
          <w:rFonts w:ascii="Arial" w:hAnsi="Arial" w:cs="Arial"/>
          <w:sz w:val="24"/>
          <w:szCs w:val="24"/>
          <w:lang w:val="en-US"/>
        </w:rPr>
        <w:t xml:space="preserve"> September was designated as a </w:t>
      </w:r>
      <w:r w:rsidR="00DF44C7">
        <w:rPr>
          <w:rFonts w:ascii="Arial" w:hAnsi="Arial" w:cs="Arial"/>
          <w:sz w:val="24"/>
          <w:szCs w:val="24"/>
          <w:lang w:val="en-US"/>
        </w:rPr>
        <w:t xml:space="preserve">Welcome Back event.  </w:t>
      </w:r>
      <w:r w:rsidRPr="00425FC6">
        <w:rPr>
          <w:rFonts w:ascii="Arial" w:hAnsi="Arial" w:cs="Arial"/>
          <w:sz w:val="24"/>
          <w:szCs w:val="24"/>
          <w:lang w:val="en-US"/>
        </w:rPr>
        <w:t xml:space="preserve">Managers and coaches were to meet and review </w:t>
      </w:r>
      <w:r w:rsidR="00DF44C7">
        <w:rPr>
          <w:rFonts w:ascii="Arial" w:hAnsi="Arial" w:cs="Arial"/>
          <w:sz w:val="24"/>
          <w:szCs w:val="24"/>
          <w:lang w:val="en-US"/>
        </w:rPr>
        <w:t>preparation ahead of the new season.  Photographs of all players were to be taken by an external company and made into a composite club photo.</w:t>
      </w:r>
      <w:r w:rsidRPr="00425FC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5B47C1" w14:textId="77777777" w:rsidR="00425FC6" w:rsidRPr="00425FC6" w:rsidRDefault="00425FC6" w:rsidP="00F97EAA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4FDC9646" w14:textId="77777777" w:rsidR="00425FC6" w:rsidRDefault="004D6BF9" w:rsidP="00425FC6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5. </w:t>
      </w:r>
      <w:r w:rsidR="00425FC6" w:rsidRPr="00425FC6">
        <w:rPr>
          <w:rFonts w:ascii="Arial" w:hAnsi="Arial" w:cs="Arial"/>
          <w:b/>
          <w:sz w:val="24"/>
          <w:szCs w:val="24"/>
          <w:lang w:val="en-US"/>
        </w:rPr>
        <w:t>Election of Officers</w:t>
      </w:r>
      <w:r>
        <w:rPr>
          <w:rFonts w:ascii="Arial" w:hAnsi="Arial" w:cs="Arial"/>
          <w:b/>
          <w:sz w:val="24"/>
          <w:szCs w:val="24"/>
          <w:lang w:val="en-US"/>
        </w:rPr>
        <w:t xml:space="preserve"> and Committee</w:t>
      </w:r>
    </w:p>
    <w:p w14:paraId="5C7DC921" w14:textId="77777777" w:rsidR="004D6BF9" w:rsidRDefault="004D6BF9" w:rsidP="00425FC6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099DEB0" w14:textId="77777777" w:rsidR="004D6BF9" w:rsidRDefault="004D6BF9" w:rsidP="004D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individuals had put themselves forward for election for roles in the next season:</w:t>
      </w:r>
    </w:p>
    <w:p w14:paraId="0A00EEC4" w14:textId="17BC555B" w:rsidR="004D6BF9" w:rsidRDefault="004D6BF9" w:rsidP="004D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DF44C7">
        <w:rPr>
          <w:rFonts w:ascii="Arial" w:hAnsi="Arial" w:cs="Arial"/>
          <w:bCs/>
          <w:sz w:val="24"/>
          <w:szCs w:val="24"/>
        </w:rPr>
        <w:t xml:space="preserve">Tim Cooper </w:t>
      </w:r>
      <w:r>
        <w:rPr>
          <w:rFonts w:ascii="Arial" w:hAnsi="Arial" w:cs="Arial"/>
          <w:bCs/>
          <w:sz w:val="24"/>
          <w:szCs w:val="24"/>
        </w:rPr>
        <w:t>standing</w:t>
      </w:r>
    </w:p>
    <w:p w14:paraId="60D48D19" w14:textId="1FB4D75A" w:rsidR="004D6BF9" w:rsidRDefault="004D6BF9" w:rsidP="004D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DF44C7">
        <w:rPr>
          <w:rFonts w:ascii="Arial" w:hAnsi="Arial" w:cs="Arial"/>
          <w:bCs/>
          <w:sz w:val="24"/>
          <w:szCs w:val="24"/>
        </w:rPr>
        <w:t xml:space="preserve">Sheriff Choudhury </w:t>
      </w:r>
      <w:r>
        <w:rPr>
          <w:rFonts w:ascii="Arial" w:hAnsi="Arial" w:cs="Arial"/>
          <w:bCs/>
          <w:sz w:val="24"/>
          <w:szCs w:val="24"/>
        </w:rPr>
        <w:t>standing</w:t>
      </w:r>
    </w:p>
    <w:p w14:paraId="5535E540" w14:textId="4B37FAA9" w:rsidR="004D6BF9" w:rsidRDefault="004D6BF9" w:rsidP="004D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Secretary </w:t>
      </w:r>
      <w:r>
        <w:rPr>
          <w:rFonts w:ascii="Arial" w:hAnsi="Arial" w:cs="Arial"/>
          <w:bCs/>
          <w:sz w:val="24"/>
          <w:szCs w:val="24"/>
        </w:rPr>
        <w:t xml:space="preserve">– Mark Carew </w:t>
      </w:r>
      <w:r w:rsidR="00DF44C7">
        <w:rPr>
          <w:rFonts w:ascii="Arial" w:hAnsi="Arial" w:cs="Arial"/>
          <w:bCs/>
          <w:sz w:val="24"/>
          <w:szCs w:val="24"/>
        </w:rPr>
        <w:t>re-</w:t>
      </w:r>
      <w:r>
        <w:rPr>
          <w:rFonts w:ascii="Arial" w:hAnsi="Arial" w:cs="Arial"/>
          <w:bCs/>
          <w:sz w:val="24"/>
          <w:szCs w:val="24"/>
        </w:rPr>
        <w:t>standing</w:t>
      </w:r>
    </w:p>
    <w:p w14:paraId="571C52F6" w14:textId="7F3B25FA" w:rsidR="004D6BF9" w:rsidRDefault="004D6BF9" w:rsidP="004D6B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Trustee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DF44C7">
        <w:rPr>
          <w:rFonts w:ascii="Arial" w:hAnsi="Arial" w:cs="Arial"/>
          <w:bCs/>
          <w:sz w:val="24"/>
          <w:szCs w:val="24"/>
        </w:rPr>
        <w:t xml:space="preserve">Tina </w:t>
      </w:r>
      <w:proofErr w:type="spellStart"/>
      <w:r w:rsidR="00DF44C7">
        <w:rPr>
          <w:rFonts w:ascii="Arial" w:hAnsi="Arial" w:cs="Arial"/>
          <w:bCs/>
          <w:sz w:val="24"/>
          <w:szCs w:val="24"/>
        </w:rPr>
        <w:t>Cavenham</w:t>
      </w:r>
      <w:proofErr w:type="spellEnd"/>
      <w:r w:rsidR="00DF44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standing</w:t>
      </w:r>
    </w:p>
    <w:p w14:paraId="74A78985" w14:textId="1C18F1DD" w:rsidR="004D6BF9" w:rsidRDefault="004D6BF9" w:rsidP="004D6B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Trustee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="00DF44C7">
        <w:rPr>
          <w:rFonts w:ascii="Arial" w:hAnsi="Arial" w:cs="Arial"/>
          <w:bCs/>
          <w:sz w:val="24"/>
          <w:szCs w:val="24"/>
        </w:rPr>
        <w:t xml:space="preserve">Nick </w:t>
      </w:r>
      <w:proofErr w:type="spellStart"/>
      <w:r w:rsidR="00DF44C7">
        <w:rPr>
          <w:rFonts w:ascii="Arial" w:hAnsi="Arial" w:cs="Arial"/>
          <w:bCs/>
          <w:sz w:val="24"/>
          <w:szCs w:val="24"/>
        </w:rPr>
        <w:t>Elford</w:t>
      </w:r>
      <w:proofErr w:type="spellEnd"/>
      <w:r w:rsidR="00DF44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standing</w:t>
      </w:r>
    </w:p>
    <w:p w14:paraId="57D00A6D" w14:textId="60A52F60" w:rsidR="00425FC6" w:rsidRDefault="00DF44C7" w:rsidP="004D6BF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Tim Cooper </w:t>
      </w:r>
      <w:r w:rsidR="004D6BF9">
        <w:rPr>
          <w:rFonts w:ascii="Arial" w:hAnsi="Arial" w:cs="Arial"/>
          <w:sz w:val="24"/>
          <w:szCs w:val="24"/>
          <w:lang w:val="en-US"/>
        </w:rPr>
        <w:t xml:space="preserve">was elected as Chairman.  Proposed by </w:t>
      </w:r>
      <w:r>
        <w:rPr>
          <w:rFonts w:ascii="Arial" w:hAnsi="Arial" w:cs="Arial"/>
          <w:sz w:val="24"/>
          <w:szCs w:val="24"/>
          <w:lang w:val="en-US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Elford</w:t>
      </w:r>
      <w:proofErr w:type="spellEnd"/>
      <w:r w:rsidR="004D6BF9">
        <w:rPr>
          <w:rFonts w:ascii="Arial" w:hAnsi="Arial" w:cs="Arial"/>
          <w:sz w:val="24"/>
          <w:szCs w:val="24"/>
          <w:lang w:val="en-US"/>
        </w:rPr>
        <w:t xml:space="preserve">.  </w:t>
      </w:r>
      <w:r w:rsidR="00425FC6">
        <w:rPr>
          <w:rFonts w:ascii="Arial" w:hAnsi="Arial" w:cs="Arial"/>
          <w:sz w:val="24"/>
          <w:szCs w:val="24"/>
          <w:lang w:val="en-US"/>
        </w:rPr>
        <w:t xml:space="preserve">Seconded by </w:t>
      </w:r>
      <w:r>
        <w:rPr>
          <w:rFonts w:ascii="Arial" w:hAnsi="Arial" w:cs="Arial"/>
          <w:sz w:val="24"/>
          <w:szCs w:val="24"/>
          <w:lang w:val="en-US"/>
        </w:rPr>
        <w:t xml:space="preserve">Tina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Cavenham</w:t>
      </w:r>
      <w:proofErr w:type="spellEnd"/>
      <w:r w:rsidR="00425FC6">
        <w:rPr>
          <w:rFonts w:ascii="Arial" w:hAnsi="Arial" w:cs="Arial"/>
          <w:sz w:val="24"/>
          <w:szCs w:val="24"/>
          <w:lang w:val="en-US"/>
        </w:rPr>
        <w:t>.</w:t>
      </w:r>
    </w:p>
    <w:p w14:paraId="3C1768D1" w14:textId="77777777" w:rsidR="00884F64" w:rsidRDefault="00884F64" w:rsidP="004D6BF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934E9D1" w14:textId="4BAE5852" w:rsidR="00425FC6" w:rsidRDefault="00DF44C7" w:rsidP="00425F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Sheriff Choudhury</w:t>
      </w:r>
      <w:r w:rsidR="004D6BF9">
        <w:rPr>
          <w:rFonts w:ascii="Arial" w:hAnsi="Arial" w:cs="Arial"/>
          <w:sz w:val="24"/>
          <w:szCs w:val="24"/>
          <w:lang w:val="en-US"/>
        </w:rPr>
        <w:t xml:space="preserve"> was elected as </w:t>
      </w:r>
      <w:r w:rsidR="00425FC6">
        <w:rPr>
          <w:rFonts w:ascii="Arial" w:hAnsi="Arial" w:cs="Arial"/>
          <w:sz w:val="24"/>
          <w:szCs w:val="24"/>
          <w:lang w:val="en-US"/>
        </w:rPr>
        <w:t>Treasurer</w:t>
      </w:r>
      <w:r w:rsidR="004D6BF9">
        <w:rPr>
          <w:rFonts w:ascii="Arial" w:hAnsi="Arial" w:cs="Arial"/>
          <w:sz w:val="24"/>
          <w:szCs w:val="24"/>
          <w:lang w:val="en-US"/>
        </w:rPr>
        <w:t xml:space="preserve">.  </w:t>
      </w:r>
      <w:r w:rsidR="00425FC6">
        <w:rPr>
          <w:rFonts w:ascii="Arial" w:hAnsi="Arial" w:cs="Arial"/>
          <w:sz w:val="24"/>
          <w:szCs w:val="24"/>
          <w:lang w:val="en-US"/>
        </w:rPr>
        <w:t xml:space="preserve">Proposed by </w:t>
      </w:r>
      <w:r>
        <w:rPr>
          <w:rFonts w:ascii="Arial" w:hAnsi="Arial" w:cs="Arial"/>
          <w:sz w:val="24"/>
          <w:szCs w:val="24"/>
          <w:lang w:val="en-US"/>
        </w:rPr>
        <w:t>Terry Marsh</w:t>
      </w:r>
      <w:r w:rsidR="004D6BF9">
        <w:rPr>
          <w:rFonts w:ascii="Arial" w:hAnsi="Arial" w:cs="Arial"/>
          <w:sz w:val="24"/>
          <w:szCs w:val="24"/>
          <w:lang w:val="en-US"/>
        </w:rPr>
        <w:t xml:space="preserve">. </w:t>
      </w:r>
      <w:r w:rsidR="00425FC6">
        <w:rPr>
          <w:rFonts w:ascii="Arial" w:hAnsi="Arial" w:cs="Arial"/>
          <w:sz w:val="24"/>
          <w:szCs w:val="24"/>
          <w:lang w:val="en-US"/>
        </w:rPr>
        <w:t xml:space="preserve">Seconded by </w:t>
      </w:r>
      <w:r w:rsidR="004D6BF9">
        <w:rPr>
          <w:rFonts w:ascii="Arial" w:hAnsi="Arial" w:cs="Arial"/>
          <w:sz w:val="24"/>
          <w:szCs w:val="24"/>
          <w:lang w:val="en-US"/>
        </w:rPr>
        <w:t xml:space="preserve">Leon </w:t>
      </w:r>
      <w:proofErr w:type="spellStart"/>
      <w:r w:rsidR="004D6BF9">
        <w:rPr>
          <w:rFonts w:ascii="Arial" w:hAnsi="Arial" w:cs="Arial"/>
          <w:sz w:val="24"/>
          <w:szCs w:val="24"/>
          <w:lang w:val="en-US"/>
        </w:rPr>
        <w:t>Ca</w:t>
      </w:r>
      <w:r w:rsidR="002C0228">
        <w:rPr>
          <w:rFonts w:ascii="Arial" w:hAnsi="Arial" w:cs="Arial"/>
          <w:sz w:val="24"/>
          <w:szCs w:val="24"/>
          <w:lang w:val="en-US"/>
        </w:rPr>
        <w:t>s</w:t>
      </w:r>
      <w:r w:rsidR="004D6BF9">
        <w:rPr>
          <w:rFonts w:ascii="Arial" w:hAnsi="Arial" w:cs="Arial"/>
          <w:sz w:val="24"/>
          <w:szCs w:val="24"/>
          <w:lang w:val="en-US"/>
        </w:rPr>
        <w:t>zo</w:t>
      </w:r>
      <w:proofErr w:type="spellEnd"/>
      <w:r w:rsidR="004D6BF9">
        <w:rPr>
          <w:rFonts w:ascii="Arial" w:hAnsi="Arial" w:cs="Arial"/>
          <w:sz w:val="24"/>
          <w:szCs w:val="24"/>
          <w:lang w:val="en-US"/>
        </w:rPr>
        <w:t>.</w:t>
      </w:r>
    </w:p>
    <w:p w14:paraId="0DFAD1E4" w14:textId="77777777" w:rsidR="00425FC6" w:rsidRDefault="00425FC6" w:rsidP="00425F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A52DEEF" w14:textId="1026F347" w:rsidR="00425FC6" w:rsidRDefault="00425FC6" w:rsidP="00425F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Mark Carew </w:t>
      </w:r>
      <w:r w:rsidR="004D6BF9">
        <w:rPr>
          <w:rFonts w:ascii="Arial" w:hAnsi="Arial" w:cs="Arial"/>
          <w:sz w:val="24"/>
          <w:szCs w:val="24"/>
          <w:lang w:val="en-US"/>
        </w:rPr>
        <w:t xml:space="preserve">was </w:t>
      </w:r>
      <w:r w:rsidR="00DF44C7">
        <w:rPr>
          <w:rFonts w:ascii="Arial" w:hAnsi="Arial" w:cs="Arial"/>
          <w:sz w:val="24"/>
          <w:szCs w:val="24"/>
          <w:lang w:val="en-US"/>
        </w:rPr>
        <w:t>re-</w:t>
      </w:r>
      <w:r w:rsidR="004D6BF9">
        <w:rPr>
          <w:rFonts w:ascii="Arial" w:hAnsi="Arial" w:cs="Arial"/>
          <w:sz w:val="24"/>
          <w:szCs w:val="24"/>
          <w:lang w:val="en-US"/>
        </w:rPr>
        <w:t xml:space="preserve">elected as Secretary. </w:t>
      </w:r>
      <w:r>
        <w:rPr>
          <w:rFonts w:ascii="Arial" w:hAnsi="Arial" w:cs="Arial"/>
          <w:sz w:val="24"/>
          <w:szCs w:val="24"/>
          <w:lang w:val="en-US"/>
        </w:rPr>
        <w:t xml:space="preserve">Proposed by </w:t>
      </w:r>
      <w:r w:rsidR="00DF44C7">
        <w:rPr>
          <w:rFonts w:ascii="Arial" w:hAnsi="Arial" w:cs="Arial"/>
          <w:sz w:val="24"/>
          <w:szCs w:val="24"/>
          <w:lang w:val="en-US"/>
        </w:rPr>
        <w:t>Freddie Golding</w:t>
      </w:r>
      <w:r w:rsidR="004D6BF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Seconded </w:t>
      </w:r>
      <w:r w:rsidR="00DF44C7">
        <w:rPr>
          <w:rFonts w:ascii="Arial" w:hAnsi="Arial" w:cs="Arial"/>
          <w:sz w:val="24"/>
          <w:szCs w:val="24"/>
          <w:lang w:val="en-US"/>
        </w:rPr>
        <w:t xml:space="preserve">Leon </w:t>
      </w:r>
      <w:proofErr w:type="spellStart"/>
      <w:r w:rsidR="00DF44C7">
        <w:rPr>
          <w:rFonts w:ascii="Arial" w:hAnsi="Arial" w:cs="Arial"/>
          <w:sz w:val="24"/>
          <w:szCs w:val="24"/>
          <w:lang w:val="en-US"/>
        </w:rPr>
        <w:t>Caszo</w:t>
      </w:r>
      <w:proofErr w:type="spellEnd"/>
      <w:r w:rsidR="00DF44C7">
        <w:rPr>
          <w:rFonts w:ascii="Arial" w:hAnsi="Arial" w:cs="Arial"/>
          <w:sz w:val="24"/>
          <w:szCs w:val="24"/>
          <w:lang w:val="en-US"/>
        </w:rPr>
        <w:t>.</w:t>
      </w:r>
    </w:p>
    <w:p w14:paraId="083F5F21" w14:textId="77777777" w:rsidR="00425FC6" w:rsidRDefault="00425FC6" w:rsidP="00425F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15160E" w14:textId="30F2E451" w:rsidR="000E23D6" w:rsidRDefault="00DF44C7" w:rsidP="004D6BF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Tina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Cavenham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was elected as a </w:t>
      </w:r>
      <w:r w:rsidR="004D6BF9">
        <w:rPr>
          <w:rFonts w:ascii="Arial" w:hAnsi="Arial" w:cs="Arial"/>
          <w:sz w:val="24"/>
          <w:szCs w:val="24"/>
          <w:lang w:val="en-US"/>
        </w:rPr>
        <w:t xml:space="preserve">Trustee.  </w:t>
      </w:r>
      <w:r w:rsidR="000E23D6">
        <w:rPr>
          <w:rFonts w:ascii="Arial" w:hAnsi="Arial" w:cs="Arial"/>
          <w:sz w:val="24"/>
          <w:szCs w:val="24"/>
          <w:lang w:val="en-US"/>
        </w:rPr>
        <w:t xml:space="preserve">Proposed by </w:t>
      </w:r>
      <w:r>
        <w:rPr>
          <w:rFonts w:ascii="Arial" w:hAnsi="Arial" w:cs="Arial"/>
          <w:sz w:val="24"/>
          <w:szCs w:val="24"/>
          <w:lang w:val="en-US"/>
        </w:rPr>
        <w:t>Mary Murphy-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Diprose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4D6BF9">
        <w:rPr>
          <w:rFonts w:ascii="Arial" w:hAnsi="Arial" w:cs="Arial"/>
          <w:sz w:val="24"/>
          <w:szCs w:val="24"/>
          <w:lang w:val="en-US"/>
        </w:rPr>
        <w:t xml:space="preserve">  </w:t>
      </w:r>
      <w:r w:rsidR="000E23D6">
        <w:rPr>
          <w:rFonts w:ascii="Arial" w:hAnsi="Arial" w:cs="Arial"/>
          <w:sz w:val="24"/>
          <w:szCs w:val="24"/>
          <w:lang w:val="en-US"/>
        </w:rPr>
        <w:t xml:space="preserve">Seconded by </w:t>
      </w:r>
      <w:r>
        <w:rPr>
          <w:rFonts w:ascii="Arial" w:hAnsi="Arial" w:cs="Arial"/>
          <w:sz w:val="24"/>
          <w:szCs w:val="24"/>
          <w:lang w:val="en-US"/>
        </w:rPr>
        <w:t>Mark Carew</w:t>
      </w:r>
      <w:r w:rsidR="004D6BF9">
        <w:rPr>
          <w:rFonts w:ascii="Arial" w:hAnsi="Arial" w:cs="Arial"/>
          <w:sz w:val="24"/>
          <w:szCs w:val="24"/>
          <w:lang w:val="en-US"/>
        </w:rPr>
        <w:t>.</w:t>
      </w:r>
    </w:p>
    <w:p w14:paraId="2EFC04B5" w14:textId="77777777" w:rsidR="000E23D6" w:rsidRDefault="000E23D6" w:rsidP="00425FC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269DCFA" w14:textId="2234E27C" w:rsidR="00DF44C7" w:rsidRDefault="00DF44C7" w:rsidP="00DF44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Nick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Elford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was </w:t>
      </w:r>
      <w:r w:rsidR="004D6BF9">
        <w:rPr>
          <w:rFonts w:ascii="Arial" w:hAnsi="Arial" w:cs="Arial"/>
          <w:sz w:val="24"/>
          <w:szCs w:val="24"/>
          <w:lang w:val="en-US"/>
        </w:rPr>
        <w:t xml:space="preserve">elected as a Trustee.  </w:t>
      </w:r>
      <w:r w:rsidR="000E23D6">
        <w:rPr>
          <w:rFonts w:ascii="Arial" w:hAnsi="Arial" w:cs="Arial"/>
          <w:sz w:val="24"/>
          <w:szCs w:val="24"/>
          <w:lang w:val="en-US"/>
        </w:rPr>
        <w:t xml:space="preserve">Proposed by </w:t>
      </w:r>
      <w:r>
        <w:rPr>
          <w:rFonts w:ascii="Arial" w:hAnsi="Arial" w:cs="Arial"/>
          <w:sz w:val="24"/>
          <w:szCs w:val="24"/>
          <w:lang w:val="en-US"/>
        </w:rPr>
        <w:t xml:space="preserve">Tina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Cavenham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0E23D6">
        <w:rPr>
          <w:rFonts w:ascii="Arial" w:hAnsi="Arial" w:cs="Arial"/>
          <w:sz w:val="24"/>
          <w:szCs w:val="24"/>
          <w:lang w:val="en-US"/>
        </w:rPr>
        <w:t xml:space="preserve">Seconded by </w:t>
      </w:r>
      <w:r>
        <w:rPr>
          <w:rFonts w:ascii="Arial" w:hAnsi="Arial" w:cs="Arial"/>
          <w:sz w:val="24"/>
          <w:szCs w:val="24"/>
          <w:lang w:val="en-US"/>
        </w:rPr>
        <w:t xml:space="preserve">Ollie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Whiddett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DF44C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99F79FA" w14:textId="77777777" w:rsidR="00DF44C7" w:rsidRDefault="00DF44C7" w:rsidP="00DF44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A9D98E2" w14:textId="0F6D172A" w:rsidR="00DF44C7" w:rsidRDefault="00DF44C7" w:rsidP="00DF44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The out-going Chairman Nick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Elford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was thanked for his hard work and dedication to the club.  A gift representing the appreciation of the club was presented to Nick.</w:t>
      </w:r>
    </w:p>
    <w:p w14:paraId="671E6066" w14:textId="13652776" w:rsidR="00DF44C7" w:rsidRDefault="00DF44C7" w:rsidP="00DF44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AA79DC1" w14:textId="2B8420A0" w:rsidR="00DF44C7" w:rsidRDefault="00DF44C7" w:rsidP="00DF44C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Thanks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were also given to the hard work and dedication of Ollie and Colin, who will remain with the club and give advice on an </w:t>
      </w:r>
      <w:r w:rsidRPr="00A61815">
        <w:rPr>
          <w:rFonts w:ascii="Arial" w:hAnsi="Arial" w:cs="Arial"/>
          <w:i/>
          <w:iCs/>
          <w:sz w:val="24"/>
          <w:szCs w:val="24"/>
          <w:lang w:val="en-US"/>
        </w:rPr>
        <w:t>ad hoc</w:t>
      </w:r>
      <w:r>
        <w:rPr>
          <w:rFonts w:ascii="Arial" w:hAnsi="Arial" w:cs="Arial"/>
          <w:sz w:val="24"/>
          <w:szCs w:val="24"/>
          <w:lang w:val="en-US"/>
        </w:rPr>
        <w:t xml:space="preserve"> basis.</w:t>
      </w:r>
    </w:p>
    <w:p w14:paraId="7BF17499" w14:textId="77777777" w:rsidR="004D6BF9" w:rsidRDefault="004D6BF9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9130BB6" w14:textId="77777777" w:rsidR="004D6BF9" w:rsidRPr="004D6BF9" w:rsidRDefault="004D6BF9" w:rsidP="000E23D6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D6BF9">
        <w:rPr>
          <w:rFonts w:ascii="Arial" w:hAnsi="Arial" w:cs="Arial"/>
          <w:b/>
          <w:sz w:val="24"/>
          <w:szCs w:val="24"/>
          <w:lang w:val="en-US"/>
        </w:rPr>
        <w:t>6. Awards</w:t>
      </w:r>
    </w:p>
    <w:p w14:paraId="6AB54850" w14:textId="77777777" w:rsidR="004D6BF9" w:rsidRDefault="004D6BF9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7A4275D" w14:textId="11D99BBE" w:rsidR="004D6BF9" w:rsidRDefault="004D6BF9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Before the meeting the club hosted an end of season BBQ and party for all players and parents.  Awards were presented by Tim Cooper and </w:t>
      </w:r>
      <w:r w:rsidR="00A61815">
        <w:rPr>
          <w:rFonts w:ascii="Arial" w:hAnsi="Arial" w:cs="Arial"/>
          <w:sz w:val="24"/>
          <w:szCs w:val="24"/>
          <w:lang w:val="en-US"/>
        </w:rPr>
        <w:t xml:space="preserve">Nick 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Elford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14:paraId="7F86EFC0" w14:textId="77777777" w:rsidR="000044E9" w:rsidRDefault="000044E9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6A89833" w14:textId="77777777" w:rsidR="00CB5026" w:rsidRPr="00DC5B51" w:rsidRDefault="00CB5026" w:rsidP="00CB502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C5B51">
        <w:rPr>
          <w:rFonts w:ascii="Arial" w:hAnsi="Arial" w:cs="Arial"/>
          <w:b/>
          <w:sz w:val="24"/>
          <w:szCs w:val="24"/>
          <w:lang w:val="en-US"/>
        </w:rPr>
        <w:t xml:space="preserve">2018-2019 </w:t>
      </w:r>
      <w:proofErr w:type="spellStart"/>
      <w:r w:rsidRPr="00DC5B51">
        <w:rPr>
          <w:rFonts w:ascii="Arial" w:hAnsi="Arial" w:cs="Arial"/>
          <w:b/>
          <w:sz w:val="24"/>
          <w:szCs w:val="24"/>
          <w:lang w:val="en-US"/>
        </w:rPr>
        <w:t>Mayford</w:t>
      </w:r>
      <w:proofErr w:type="spellEnd"/>
      <w:r w:rsidRPr="00DC5B51">
        <w:rPr>
          <w:rFonts w:ascii="Arial" w:hAnsi="Arial" w:cs="Arial"/>
          <w:b/>
          <w:sz w:val="24"/>
          <w:szCs w:val="24"/>
          <w:lang w:val="en-US"/>
        </w:rPr>
        <w:t xml:space="preserve"> DNA Award Winners</w:t>
      </w:r>
    </w:p>
    <w:p w14:paraId="3CE3DBAE" w14:textId="77777777" w:rsidR="00CB5026" w:rsidRDefault="00CB5026" w:rsidP="00CB5026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0C6F857F" w14:textId="77777777" w:rsidR="00DC5B51" w:rsidRDefault="00DC5B51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DC5B51" w:rsidSect="00DD0FCF">
          <w:headerReference w:type="default" r:id="rId8"/>
          <w:footerReference w:type="default" r:id="rId9"/>
          <w:type w:val="continuous"/>
          <w:pgSz w:w="11906" w:h="16838"/>
          <w:pgMar w:top="2127" w:right="849" w:bottom="1440" w:left="1440" w:header="708" w:footer="708" w:gutter="0"/>
          <w:cols w:space="708"/>
          <w:docGrid w:linePitch="360"/>
        </w:sectPr>
      </w:pPr>
    </w:p>
    <w:p w14:paraId="2D61001A" w14:textId="5736A0F8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U6 Player – </w:t>
      </w:r>
      <w:r w:rsidR="00A61815">
        <w:rPr>
          <w:rFonts w:ascii="Arial" w:hAnsi="Arial" w:cs="Arial"/>
          <w:sz w:val="24"/>
          <w:szCs w:val="24"/>
          <w:lang w:val="en-US"/>
        </w:rPr>
        <w:t>Leo Butler</w:t>
      </w:r>
    </w:p>
    <w:p w14:paraId="7D4DAA4D" w14:textId="512B1280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U6 Adult – </w:t>
      </w:r>
      <w:r w:rsidR="00A61815">
        <w:rPr>
          <w:rFonts w:ascii="Arial" w:hAnsi="Arial" w:cs="Arial"/>
          <w:sz w:val="24"/>
          <w:szCs w:val="24"/>
          <w:lang w:val="en-US"/>
        </w:rPr>
        <w:t>Cameron Johnstone</w:t>
      </w:r>
    </w:p>
    <w:p w14:paraId="278B4968" w14:textId="5B9F5948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U7 Player – </w:t>
      </w:r>
      <w:r w:rsidR="00A61815">
        <w:rPr>
          <w:rFonts w:ascii="Arial" w:hAnsi="Arial" w:cs="Arial"/>
          <w:sz w:val="24"/>
          <w:szCs w:val="24"/>
          <w:lang w:val="en-US"/>
        </w:rPr>
        <w:t>Ishaan</w:t>
      </w:r>
    </w:p>
    <w:p w14:paraId="258BD0F5" w14:textId="06211478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U7 Adult – </w:t>
      </w:r>
      <w:r w:rsidR="00A61815">
        <w:rPr>
          <w:rFonts w:ascii="Arial" w:hAnsi="Arial" w:cs="Arial"/>
          <w:sz w:val="24"/>
          <w:szCs w:val="24"/>
          <w:lang w:val="en-US"/>
        </w:rPr>
        <w:t>Barry Quinn</w:t>
      </w:r>
    </w:p>
    <w:p w14:paraId="7FDC06FD" w14:textId="4B4F5CA0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U8 Player – </w:t>
      </w:r>
      <w:r w:rsidR="00A61815">
        <w:rPr>
          <w:rFonts w:ascii="Arial" w:hAnsi="Arial" w:cs="Arial"/>
          <w:sz w:val="24"/>
          <w:szCs w:val="24"/>
          <w:lang w:val="en-US"/>
        </w:rPr>
        <w:t xml:space="preserve">Leo 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Torata</w:t>
      </w:r>
      <w:proofErr w:type="spellEnd"/>
    </w:p>
    <w:p w14:paraId="37051CC2" w14:textId="2911FBE2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U8 Adult – </w:t>
      </w:r>
      <w:r w:rsidR="00A61815">
        <w:rPr>
          <w:rFonts w:ascii="Arial" w:hAnsi="Arial" w:cs="Arial"/>
          <w:sz w:val="24"/>
          <w:szCs w:val="24"/>
          <w:lang w:val="en-US"/>
        </w:rPr>
        <w:t xml:space="preserve">Tina 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Cavenham</w:t>
      </w:r>
      <w:proofErr w:type="spellEnd"/>
    </w:p>
    <w:p w14:paraId="5A2D1A43" w14:textId="68F87443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U9 Player – </w:t>
      </w:r>
      <w:r w:rsidR="00A61815">
        <w:rPr>
          <w:rFonts w:ascii="Arial" w:hAnsi="Arial" w:cs="Arial"/>
          <w:sz w:val="24"/>
          <w:szCs w:val="24"/>
          <w:lang w:val="en-US"/>
        </w:rPr>
        <w:t xml:space="preserve">Ryan 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Caszo</w:t>
      </w:r>
      <w:proofErr w:type="spellEnd"/>
    </w:p>
    <w:p w14:paraId="0F5569BD" w14:textId="2FCEA019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U9 Adult – </w:t>
      </w:r>
      <w:r w:rsidR="00A61815">
        <w:rPr>
          <w:rFonts w:ascii="Arial" w:hAnsi="Arial" w:cs="Arial"/>
          <w:sz w:val="24"/>
          <w:szCs w:val="24"/>
          <w:lang w:val="en-US"/>
        </w:rPr>
        <w:t>Liz Alarcon</w:t>
      </w:r>
    </w:p>
    <w:p w14:paraId="319050D6" w14:textId="7C635354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U10 Player – Harvey Cooper</w:t>
      </w:r>
    </w:p>
    <w:p w14:paraId="32940B17" w14:textId="1895E943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U10 Adult – Nicola Hughes</w:t>
      </w:r>
    </w:p>
    <w:p w14:paraId="5AC632A1" w14:textId="36568DF2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A61815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Player – </w:t>
      </w:r>
      <w:r w:rsidR="00A61815">
        <w:rPr>
          <w:rFonts w:ascii="Arial" w:hAnsi="Arial" w:cs="Arial"/>
          <w:sz w:val="24"/>
          <w:szCs w:val="24"/>
          <w:lang w:val="en-US"/>
        </w:rPr>
        <w:t>Nathan Weekes</w:t>
      </w:r>
    </w:p>
    <w:p w14:paraId="00912275" w14:textId="69A9E8D8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A61815"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 xml:space="preserve"> Adult – </w:t>
      </w:r>
      <w:r w:rsidR="00A61815">
        <w:rPr>
          <w:rFonts w:ascii="Arial" w:hAnsi="Arial" w:cs="Arial"/>
          <w:sz w:val="24"/>
          <w:szCs w:val="24"/>
          <w:lang w:val="en-US"/>
        </w:rPr>
        <w:t>Mary Murphy-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Diprose</w:t>
      </w:r>
      <w:proofErr w:type="spellEnd"/>
    </w:p>
    <w:p w14:paraId="772D1424" w14:textId="71427E75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U12 Player – Peter Sloane</w:t>
      </w:r>
    </w:p>
    <w:p w14:paraId="1D19CB01" w14:textId="0A7A0EA8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U12 Adult – Ross Dilworth</w:t>
      </w:r>
    </w:p>
    <w:p w14:paraId="79C588D2" w14:textId="77777777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DF5EF2D" w14:textId="77777777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C2CC7A3" w14:textId="2A1EE2F7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6870BB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Player – </w:t>
      </w:r>
      <w:r w:rsidR="006870BB">
        <w:rPr>
          <w:rFonts w:ascii="Arial" w:hAnsi="Arial" w:cs="Arial"/>
          <w:sz w:val="24"/>
          <w:szCs w:val="24"/>
          <w:lang w:val="en-US"/>
        </w:rPr>
        <w:t>Layton Cusack-Smith</w:t>
      </w:r>
    </w:p>
    <w:p w14:paraId="6CF38743" w14:textId="31D22F4F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6870BB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 xml:space="preserve"> Adult – Mark Carew</w:t>
      </w:r>
    </w:p>
    <w:p w14:paraId="55990761" w14:textId="2C0C2F58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5D3262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Player – </w:t>
      </w:r>
      <w:r w:rsidR="00A61815">
        <w:rPr>
          <w:rFonts w:ascii="Arial" w:hAnsi="Arial" w:cs="Arial"/>
          <w:sz w:val="24"/>
          <w:szCs w:val="24"/>
          <w:lang w:val="en-US"/>
        </w:rPr>
        <w:t xml:space="preserve">Owen </w:t>
      </w:r>
      <w:proofErr w:type="spellStart"/>
      <w:r w:rsidR="00A61815">
        <w:rPr>
          <w:rFonts w:ascii="Arial" w:hAnsi="Arial" w:cs="Arial"/>
          <w:sz w:val="24"/>
          <w:szCs w:val="24"/>
          <w:lang w:val="en-US"/>
        </w:rPr>
        <w:t>Carr</w:t>
      </w:r>
      <w:proofErr w:type="spellEnd"/>
    </w:p>
    <w:p w14:paraId="6ABCFFC2" w14:textId="0A7CCFF4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U1</w:t>
      </w:r>
      <w:r w:rsidR="005D3262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Adult </w:t>
      </w:r>
      <w:r w:rsidR="00A61815">
        <w:rPr>
          <w:rFonts w:ascii="Arial" w:hAnsi="Arial" w:cs="Arial"/>
          <w:sz w:val="24"/>
          <w:szCs w:val="24"/>
          <w:lang w:val="en-US"/>
        </w:rPr>
        <w:t>– Gary Hilton</w:t>
      </w:r>
    </w:p>
    <w:p w14:paraId="1F297050" w14:textId="77777777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Wildcats Player – Caitlin McQuaid</w:t>
      </w:r>
    </w:p>
    <w:p w14:paraId="290D8F3A" w14:textId="0EBA7367" w:rsidR="00A61815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Wildcats Adult – Paul Keeble</w:t>
      </w:r>
    </w:p>
    <w:p w14:paraId="6FACA86A" w14:textId="77777777" w:rsidR="00CB5026" w:rsidRDefault="00CB5026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DC5DCC6" w14:textId="04BCB923" w:rsidR="00CB5026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</w:t>
      </w:r>
      <w:r w:rsidR="00CB5026">
        <w:rPr>
          <w:rFonts w:ascii="Arial" w:hAnsi="Arial" w:cs="Arial"/>
          <w:sz w:val="24"/>
          <w:szCs w:val="24"/>
          <w:lang w:val="en-US"/>
        </w:rPr>
        <w:t xml:space="preserve"> Awards 1 – </w:t>
      </w:r>
      <w:r>
        <w:rPr>
          <w:rFonts w:ascii="Arial" w:hAnsi="Arial" w:cs="Arial"/>
          <w:sz w:val="24"/>
          <w:szCs w:val="24"/>
          <w:lang w:val="en-US"/>
        </w:rPr>
        <w:t xml:space="preserve">Katie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Claeson</w:t>
      </w:r>
      <w:proofErr w:type="spellEnd"/>
    </w:p>
    <w:p w14:paraId="3AB371EB" w14:textId="72CBA9C0" w:rsidR="00CB5026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</w:t>
      </w:r>
      <w:r w:rsidR="00CB5026">
        <w:rPr>
          <w:rFonts w:ascii="Arial" w:hAnsi="Arial" w:cs="Arial"/>
          <w:sz w:val="24"/>
          <w:szCs w:val="24"/>
          <w:lang w:val="en-US"/>
        </w:rPr>
        <w:t xml:space="preserve"> Awards 2 – </w:t>
      </w:r>
      <w:r>
        <w:rPr>
          <w:rFonts w:ascii="Arial" w:hAnsi="Arial" w:cs="Arial"/>
          <w:sz w:val="24"/>
          <w:szCs w:val="24"/>
          <w:lang w:val="en-US"/>
        </w:rPr>
        <w:t>Ben Dutton</w:t>
      </w:r>
    </w:p>
    <w:p w14:paraId="112623FC" w14:textId="37F0CD27" w:rsidR="00CB5026" w:rsidRDefault="00A61815" w:rsidP="00CB502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</w:t>
      </w:r>
      <w:r w:rsidR="00CB5026">
        <w:rPr>
          <w:rFonts w:ascii="Arial" w:hAnsi="Arial" w:cs="Arial"/>
          <w:sz w:val="24"/>
          <w:szCs w:val="24"/>
          <w:lang w:val="en-US"/>
        </w:rPr>
        <w:t xml:space="preserve"> Awards 3 – </w:t>
      </w:r>
      <w:r>
        <w:rPr>
          <w:rFonts w:ascii="Arial" w:hAnsi="Arial" w:cs="Arial"/>
          <w:sz w:val="24"/>
          <w:szCs w:val="24"/>
          <w:lang w:val="en-US"/>
        </w:rPr>
        <w:t>Emma Marsh</w:t>
      </w:r>
    </w:p>
    <w:p w14:paraId="212B6CF2" w14:textId="12CE71E8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 Awards 4 – Freddie Golding</w:t>
      </w:r>
    </w:p>
    <w:p w14:paraId="04594F5C" w14:textId="45B72D01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 Awards 5 – Joe McQuaid</w:t>
      </w:r>
    </w:p>
    <w:p w14:paraId="0957F42D" w14:textId="638D8FC7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Trustees Awards 6 – Gail Brockway</w:t>
      </w:r>
    </w:p>
    <w:p w14:paraId="14F489DB" w14:textId="714623C2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AD6B12E" w14:textId="77777777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7205492" w14:textId="77777777" w:rsidR="00A61815" w:rsidRDefault="00A61815" w:rsidP="00A6181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7F3F2554" w14:textId="77777777" w:rsidR="00DC5B51" w:rsidRDefault="00DC5B51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  <w:sectPr w:rsidR="00DC5B51" w:rsidSect="00DC5B51">
          <w:type w:val="continuous"/>
          <w:pgSz w:w="11906" w:h="16838"/>
          <w:pgMar w:top="2127" w:right="849" w:bottom="1440" w:left="1440" w:header="708" w:footer="708" w:gutter="0"/>
          <w:cols w:num="2" w:space="708"/>
          <w:docGrid w:linePitch="360"/>
        </w:sectPr>
      </w:pPr>
    </w:p>
    <w:p w14:paraId="3487FCDB" w14:textId="77777777" w:rsidR="00CB5026" w:rsidRPr="00425FC6" w:rsidRDefault="00CB5026" w:rsidP="000E23D6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CB5026" w:rsidRPr="00425FC6" w:rsidSect="00DD0FCF">
      <w:type w:val="continuous"/>
      <w:pgSz w:w="11906" w:h="16838"/>
      <w:pgMar w:top="2127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02249" w14:textId="77777777" w:rsidR="00C16C84" w:rsidRDefault="00C16C84" w:rsidP="00B715DB">
      <w:pPr>
        <w:spacing w:line="240" w:lineRule="auto"/>
      </w:pPr>
      <w:r>
        <w:separator/>
      </w:r>
    </w:p>
  </w:endnote>
  <w:endnote w:type="continuationSeparator" w:id="0">
    <w:p w14:paraId="0A3C67A7" w14:textId="77777777" w:rsidR="00C16C84" w:rsidRDefault="00C16C84" w:rsidP="00B7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5BD4" w14:textId="77777777" w:rsidR="00E467F4" w:rsidRPr="00245EBC" w:rsidRDefault="00E467F4" w:rsidP="00245EBC">
    <w:pPr>
      <w:pStyle w:val="Footer"/>
    </w:pPr>
    <w:r w:rsidRPr="00245E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0187" w14:textId="77777777" w:rsidR="00C16C84" w:rsidRDefault="00C16C84" w:rsidP="00B715DB">
      <w:pPr>
        <w:spacing w:line="240" w:lineRule="auto"/>
      </w:pPr>
      <w:r>
        <w:separator/>
      </w:r>
    </w:p>
  </w:footnote>
  <w:footnote w:type="continuationSeparator" w:id="0">
    <w:p w14:paraId="7698AA26" w14:textId="77777777" w:rsidR="00C16C84" w:rsidRDefault="00C16C84" w:rsidP="00B71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542F" w14:textId="77777777" w:rsidR="00E467F4" w:rsidRPr="00245EBC" w:rsidRDefault="00E467F4" w:rsidP="00245E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446B85" wp14:editId="4BDD9D44">
              <wp:simplePos x="0" y="0"/>
              <wp:positionH relativeFrom="margin">
                <wp:posOffset>-9525</wp:posOffset>
              </wp:positionH>
              <wp:positionV relativeFrom="topMargin">
                <wp:posOffset>209550</wp:posOffset>
              </wp:positionV>
              <wp:extent cx="6229350" cy="981075"/>
              <wp:effectExtent l="0" t="0" r="0" b="9525"/>
              <wp:wrapNone/>
              <wp:docPr id="2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3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9825"/>
                          </w:tblGrid>
                          <w:tr w:rsidR="00E467F4" w:rsidRPr="004A5E32" w14:paraId="2DCEB9B7" w14:textId="77777777" w:rsidTr="0085553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FE70C47" w14:textId="77777777" w:rsidR="00E467F4" w:rsidRPr="005F3C32" w:rsidRDefault="00E467F4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467F4" w:rsidRPr="004A5E32" w14:paraId="0C9BD1A6" w14:textId="77777777" w:rsidTr="00855534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/>
                                <w:vAlign w:val="center"/>
                              </w:tcPr>
                              <w:p w14:paraId="6EB7649D" w14:textId="77777777" w:rsidR="00E467F4" w:rsidRPr="005F3C32" w:rsidRDefault="00E467F4" w:rsidP="00855534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="Franklin Gothic Book" w:hAnsi="Franklin Gothic Book"/>
                                    <w:color w:val="FFFFFF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 w:rsidRPr="005F3C32">
                                  <w:rPr>
                                    <w:rFonts w:ascii="Franklin Gothic Book" w:hAnsi="Franklin Gothic Book"/>
                                    <w:color w:val="FFFFFF"/>
                                    <w:sz w:val="72"/>
                                    <w:szCs w:val="72"/>
                                  </w:rPr>
                                  <w:t>Mayford</w:t>
                                </w:r>
                                <w:proofErr w:type="spellEnd"/>
                                <w:r w:rsidRPr="005F3C32">
                                  <w:rPr>
                                    <w:rFonts w:ascii="Franklin Gothic Book" w:hAnsi="Franklin Gothic Book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 Athletic Football Club</w:t>
                                </w:r>
                              </w:p>
                            </w:tc>
                          </w:tr>
                          <w:tr w:rsidR="00E467F4" w:rsidRPr="004A5E32" w14:paraId="6D60A6A2" w14:textId="77777777" w:rsidTr="0085553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50C69576" w14:textId="77777777" w:rsidR="00E467F4" w:rsidRPr="005F3C32" w:rsidRDefault="00E467F4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467F4" w:rsidRPr="004A5E32" w14:paraId="11C8778C" w14:textId="77777777" w:rsidTr="00855534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14:paraId="2FE57BBB" w14:textId="77777777" w:rsidR="00E467F4" w:rsidRPr="005F3C32" w:rsidRDefault="00E467F4" w:rsidP="00D10B7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rFonts w:ascii="Franklin Gothic Book" w:hAnsi="Franklin Gothic Book"/>
                                    <w:i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Minutes – Managers Meeting 8</w:t>
                                </w:r>
                                <w:r w:rsidRPr="00F33B9E">
                                  <w:rPr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April 2013</w:t>
                                </w:r>
                              </w:p>
                            </w:tc>
                          </w:tr>
                        </w:tbl>
                        <w:p w14:paraId="529EFBB1" w14:textId="77777777" w:rsidR="00E467F4" w:rsidRDefault="00E467F4" w:rsidP="00076E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46B85" id="Rectangle 43" o:spid="_x0000_s1026" style="position:absolute;margin-left:-.75pt;margin-top:16.5pt;width:49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" o:allowincell="f" filled="f" stroked="f">
              <v:textbox inset="0,0,0,0">
                <w:txbxContent>
                  <w:tbl>
                    <w:tblPr>
                      <w:tblOverlap w:val="never"/>
                      <w:tblW w:w="5000" w:type="pct"/>
                      <w:jc w:val="center"/>
                      <w:tblCellMar>
                        <w:top w:w="144" w:type="dxa"/>
                        <w:left w:w="0" w:type="dxa"/>
                        <w:bottom w:w="144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9825"/>
                    </w:tblGrid>
                    <w:tr w:rsidR="00E467F4" w:rsidRPr="004A5E32" w14:paraId="2DCEB9B7" w14:textId="77777777" w:rsidTr="00855534">
                      <w:trPr>
                        <w:trHeight w:val="144"/>
                        <w:jc w:val="center"/>
                      </w:trPr>
                      <w:tc>
                        <w:tcPr>
                          <w:tcW w:w="0" w:type="auto"/>
                          <w:shd w:val="clear" w:color="auto" w:fill="F4B29B"/>
                          <w:tcMar>
                            <w:top w:w="0" w:type="dxa"/>
                            <w:bottom w:w="0" w:type="dxa"/>
                          </w:tcMar>
                          <w:vAlign w:val="center"/>
                        </w:tcPr>
                        <w:p w14:paraId="0FE70C47" w14:textId="77777777" w:rsidR="00E467F4" w:rsidRPr="005F3C32" w:rsidRDefault="00E467F4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E467F4" w:rsidRPr="004A5E32" w14:paraId="0C9BD1A6" w14:textId="77777777" w:rsidTr="00855534">
                      <w:trPr>
                        <w:trHeight w:val="1440"/>
                        <w:jc w:val="center"/>
                      </w:trPr>
                      <w:tc>
                        <w:tcPr>
                          <w:tcW w:w="0" w:type="auto"/>
                          <w:shd w:val="clear" w:color="auto" w:fill="D34817"/>
                          <w:vAlign w:val="center"/>
                        </w:tcPr>
                        <w:p w14:paraId="6EB7649D" w14:textId="77777777" w:rsidR="00E467F4" w:rsidRPr="005F3C32" w:rsidRDefault="00E467F4" w:rsidP="00855534">
                          <w:pPr>
                            <w:pStyle w:val="NoSpacing"/>
                            <w:suppressOverlap/>
                            <w:jc w:val="center"/>
                            <w:rPr>
                              <w:rFonts w:ascii="Franklin Gothic Book" w:hAnsi="Franklin Gothic Book"/>
                              <w:color w:val="FFFFFF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5F3C32">
                            <w:rPr>
                              <w:rFonts w:ascii="Franklin Gothic Book" w:hAnsi="Franklin Gothic Book"/>
                              <w:color w:val="FFFFFF"/>
                              <w:sz w:val="72"/>
                              <w:szCs w:val="72"/>
                            </w:rPr>
                            <w:t>Mayford</w:t>
                          </w:r>
                          <w:proofErr w:type="spellEnd"/>
                          <w:r w:rsidRPr="005F3C32">
                            <w:rPr>
                              <w:rFonts w:ascii="Franklin Gothic Book" w:hAnsi="Franklin Gothic Book"/>
                              <w:color w:val="FFFFFF"/>
                              <w:sz w:val="72"/>
                              <w:szCs w:val="72"/>
                            </w:rPr>
                            <w:t xml:space="preserve"> Athletic Football Club</w:t>
                          </w:r>
                        </w:p>
                      </w:tc>
                    </w:tr>
                    <w:tr w:rsidR="00E467F4" w:rsidRPr="004A5E32" w14:paraId="6D60A6A2" w14:textId="77777777" w:rsidTr="00855534">
                      <w:trPr>
                        <w:trHeight w:val="144"/>
                        <w:jc w:val="center"/>
                      </w:trPr>
                      <w:tc>
                        <w:tcPr>
                          <w:tcW w:w="0" w:type="auto"/>
                          <w:shd w:val="clear" w:color="auto" w:fill="918485"/>
                          <w:tcMar>
                            <w:top w:w="0" w:type="dxa"/>
                            <w:bottom w:w="0" w:type="dxa"/>
                          </w:tcMar>
                          <w:vAlign w:val="center"/>
                        </w:tcPr>
                        <w:p w14:paraId="50C69576" w14:textId="77777777" w:rsidR="00E467F4" w:rsidRPr="005F3C32" w:rsidRDefault="00E467F4">
                          <w:pPr>
                            <w:pStyle w:val="NoSpacing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E467F4" w:rsidRPr="004A5E32" w14:paraId="11C8778C" w14:textId="77777777" w:rsidTr="00855534">
                      <w:trPr>
                        <w:trHeight w:val="720"/>
                        <w:jc w:val="center"/>
                      </w:trPr>
                      <w:tc>
                        <w:tcPr>
                          <w:tcW w:w="0" w:type="auto"/>
                          <w:vAlign w:val="bottom"/>
                        </w:tcPr>
                        <w:p w14:paraId="2FE57BBB" w14:textId="77777777" w:rsidR="00E467F4" w:rsidRPr="005F3C32" w:rsidRDefault="00E467F4" w:rsidP="00D10B71">
                          <w:pPr>
                            <w:pStyle w:val="NoSpacing"/>
                            <w:suppressOverlap/>
                            <w:jc w:val="center"/>
                            <w:rPr>
                              <w:rFonts w:ascii="Franklin Gothic Book" w:hAnsi="Franklin Gothic Book"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Minutes – Managers Meeting 8</w:t>
                          </w:r>
                          <w:r w:rsidRPr="00F33B9E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April 2013</w:t>
                          </w:r>
                        </w:p>
                      </w:tc>
                    </w:tr>
                  </w:tbl>
                  <w:p w14:paraId="529EFBB1" w14:textId="77777777" w:rsidR="00E467F4" w:rsidRDefault="00E467F4" w:rsidP="00076E2F"/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0E6"/>
    <w:multiLevelType w:val="hybridMultilevel"/>
    <w:tmpl w:val="C39E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B0C"/>
    <w:multiLevelType w:val="hybridMultilevel"/>
    <w:tmpl w:val="F500C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A751A"/>
    <w:multiLevelType w:val="hybridMultilevel"/>
    <w:tmpl w:val="49F0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CB6"/>
    <w:multiLevelType w:val="hybridMultilevel"/>
    <w:tmpl w:val="7960D30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D0E5B0A"/>
    <w:multiLevelType w:val="multilevel"/>
    <w:tmpl w:val="C600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D7A31"/>
    <w:multiLevelType w:val="hybridMultilevel"/>
    <w:tmpl w:val="E0AE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65022"/>
    <w:multiLevelType w:val="hybridMultilevel"/>
    <w:tmpl w:val="A92226FA"/>
    <w:lvl w:ilvl="0" w:tplc="22183F6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C046A"/>
    <w:multiLevelType w:val="hybridMultilevel"/>
    <w:tmpl w:val="83365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832E4"/>
    <w:multiLevelType w:val="hybridMultilevel"/>
    <w:tmpl w:val="3A3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49AB"/>
    <w:multiLevelType w:val="hybridMultilevel"/>
    <w:tmpl w:val="87E8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3D6D"/>
    <w:multiLevelType w:val="hybridMultilevel"/>
    <w:tmpl w:val="D0B07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B1"/>
    <w:rsid w:val="00000F71"/>
    <w:rsid w:val="00001233"/>
    <w:rsid w:val="000025ED"/>
    <w:rsid w:val="000028BE"/>
    <w:rsid w:val="00002B7D"/>
    <w:rsid w:val="000032BA"/>
    <w:rsid w:val="000033B3"/>
    <w:rsid w:val="0000344D"/>
    <w:rsid w:val="000044E9"/>
    <w:rsid w:val="0000536A"/>
    <w:rsid w:val="00005FD4"/>
    <w:rsid w:val="00007576"/>
    <w:rsid w:val="00007990"/>
    <w:rsid w:val="00011926"/>
    <w:rsid w:val="00012B92"/>
    <w:rsid w:val="0001420C"/>
    <w:rsid w:val="00017B29"/>
    <w:rsid w:val="00020D09"/>
    <w:rsid w:val="00021054"/>
    <w:rsid w:val="00021473"/>
    <w:rsid w:val="00021E5D"/>
    <w:rsid w:val="000245BD"/>
    <w:rsid w:val="000260C3"/>
    <w:rsid w:val="00027155"/>
    <w:rsid w:val="00027CC3"/>
    <w:rsid w:val="00027E93"/>
    <w:rsid w:val="00032A98"/>
    <w:rsid w:val="00035868"/>
    <w:rsid w:val="00036F37"/>
    <w:rsid w:val="0004130F"/>
    <w:rsid w:val="00043033"/>
    <w:rsid w:val="000436BF"/>
    <w:rsid w:val="00046E0F"/>
    <w:rsid w:val="00050B59"/>
    <w:rsid w:val="00054625"/>
    <w:rsid w:val="000554F7"/>
    <w:rsid w:val="000607A8"/>
    <w:rsid w:val="00061182"/>
    <w:rsid w:val="000620EB"/>
    <w:rsid w:val="00063150"/>
    <w:rsid w:val="00064122"/>
    <w:rsid w:val="000659BD"/>
    <w:rsid w:val="0007118A"/>
    <w:rsid w:val="000736D9"/>
    <w:rsid w:val="00076E2F"/>
    <w:rsid w:val="0008003B"/>
    <w:rsid w:val="00081732"/>
    <w:rsid w:val="00082162"/>
    <w:rsid w:val="00082B67"/>
    <w:rsid w:val="00082C62"/>
    <w:rsid w:val="000841B9"/>
    <w:rsid w:val="00084EFB"/>
    <w:rsid w:val="000852ED"/>
    <w:rsid w:val="0008678D"/>
    <w:rsid w:val="0009007A"/>
    <w:rsid w:val="00093065"/>
    <w:rsid w:val="00094C1F"/>
    <w:rsid w:val="00096550"/>
    <w:rsid w:val="000A50D3"/>
    <w:rsid w:val="000A5281"/>
    <w:rsid w:val="000B2A98"/>
    <w:rsid w:val="000B3A1A"/>
    <w:rsid w:val="000B56AC"/>
    <w:rsid w:val="000B5CE0"/>
    <w:rsid w:val="000B7CA8"/>
    <w:rsid w:val="000C136B"/>
    <w:rsid w:val="000C2BD7"/>
    <w:rsid w:val="000C3DB4"/>
    <w:rsid w:val="000C5DFD"/>
    <w:rsid w:val="000C6E06"/>
    <w:rsid w:val="000C70A2"/>
    <w:rsid w:val="000C7152"/>
    <w:rsid w:val="000C775D"/>
    <w:rsid w:val="000D1560"/>
    <w:rsid w:val="000D187C"/>
    <w:rsid w:val="000D2624"/>
    <w:rsid w:val="000D2856"/>
    <w:rsid w:val="000D3EF3"/>
    <w:rsid w:val="000D56FF"/>
    <w:rsid w:val="000D766A"/>
    <w:rsid w:val="000D7B75"/>
    <w:rsid w:val="000E23D6"/>
    <w:rsid w:val="000E3BA6"/>
    <w:rsid w:val="000E7827"/>
    <w:rsid w:val="000F0214"/>
    <w:rsid w:val="000F32A6"/>
    <w:rsid w:val="000F38FB"/>
    <w:rsid w:val="000F4F0A"/>
    <w:rsid w:val="000F7938"/>
    <w:rsid w:val="000F7FF6"/>
    <w:rsid w:val="00100F96"/>
    <w:rsid w:val="00102A8F"/>
    <w:rsid w:val="00105C49"/>
    <w:rsid w:val="00106E40"/>
    <w:rsid w:val="00106F2F"/>
    <w:rsid w:val="00107BE4"/>
    <w:rsid w:val="001100AF"/>
    <w:rsid w:val="00113518"/>
    <w:rsid w:val="001140B2"/>
    <w:rsid w:val="00120A94"/>
    <w:rsid w:val="00120FC3"/>
    <w:rsid w:val="00121FC9"/>
    <w:rsid w:val="00125FBA"/>
    <w:rsid w:val="00126540"/>
    <w:rsid w:val="0012781F"/>
    <w:rsid w:val="00127DDA"/>
    <w:rsid w:val="001322C5"/>
    <w:rsid w:val="001322E0"/>
    <w:rsid w:val="0013790C"/>
    <w:rsid w:val="00143152"/>
    <w:rsid w:val="00143676"/>
    <w:rsid w:val="00143964"/>
    <w:rsid w:val="00144659"/>
    <w:rsid w:val="00144A5A"/>
    <w:rsid w:val="00146FF8"/>
    <w:rsid w:val="00147F1D"/>
    <w:rsid w:val="0015036E"/>
    <w:rsid w:val="001535DE"/>
    <w:rsid w:val="00155C0A"/>
    <w:rsid w:val="001573D4"/>
    <w:rsid w:val="001615B7"/>
    <w:rsid w:val="001632F3"/>
    <w:rsid w:val="00164BC3"/>
    <w:rsid w:val="001656F6"/>
    <w:rsid w:val="00171582"/>
    <w:rsid w:val="001802F2"/>
    <w:rsid w:val="001803CA"/>
    <w:rsid w:val="00182E06"/>
    <w:rsid w:val="00184214"/>
    <w:rsid w:val="001847C1"/>
    <w:rsid w:val="00184DD3"/>
    <w:rsid w:val="00185A26"/>
    <w:rsid w:val="001922A6"/>
    <w:rsid w:val="00196094"/>
    <w:rsid w:val="001972BC"/>
    <w:rsid w:val="0019789F"/>
    <w:rsid w:val="001A30B1"/>
    <w:rsid w:val="001A53FC"/>
    <w:rsid w:val="001A5BB8"/>
    <w:rsid w:val="001B0D1F"/>
    <w:rsid w:val="001B111B"/>
    <w:rsid w:val="001B11F2"/>
    <w:rsid w:val="001B4251"/>
    <w:rsid w:val="001B71C7"/>
    <w:rsid w:val="001C1894"/>
    <w:rsid w:val="001C1941"/>
    <w:rsid w:val="001C2D24"/>
    <w:rsid w:val="001C3AF0"/>
    <w:rsid w:val="001D0CA6"/>
    <w:rsid w:val="001E08C2"/>
    <w:rsid w:val="001E095F"/>
    <w:rsid w:val="001E0ECD"/>
    <w:rsid w:val="001E1B06"/>
    <w:rsid w:val="001E3038"/>
    <w:rsid w:val="001E541D"/>
    <w:rsid w:val="001E54A8"/>
    <w:rsid w:val="001F10D9"/>
    <w:rsid w:val="001F18DD"/>
    <w:rsid w:val="001F2C73"/>
    <w:rsid w:val="001F3A14"/>
    <w:rsid w:val="001F6131"/>
    <w:rsid w:val="002007EB"/>
    <w:rsid w:val="00200C1D"/>
    <w:rsid w:val="00201D2E"/>
    <w:rsid w:val="00202D58"/>
    <w:rsid w:val="002113BD"/>
    <w:rsid w:val="0021567E"/>
    <w:rsid w:val="00215CAF"/>
    <w:rsid w:val="00223EC8"/>
    <w:rsid w:val="00225E47"/>
    <w:rsid w:val="002264D3"/>
    <w:rsid w:val="00227AA5"/>
    <w:rsid w:val="00230670"/>
    <w:rsid w:val="00231053"/>
    <w:rsid w:val="00231DE3"/>
    <w:rsid w:val="00232D85"/>
    <w:rsid w:val="0023458F"/>
    <w:rsid w:val="002418C1"/>
    <w:rsid w:val="00242C7F"/>
    <w:rsid w:val="00244676"/>
    <w:rsid w:val="00245EBC"/>
    <w:rsid w:val="00246D40"/>
    <w:rsid w:val="00246D99"/>
    <w:rsid w:val="00247C21"/>
    <w:rsid w:val="00252A78"/>
    <w:rsid w:val="00256B1F"/>
    <w:rsid w:val="00264F01"/>
    <w:rsid w:val="00265DD2"/>
    <w:rsid w:val="00266904"/>
    <w:rsid w:val="002672BD"/>
    <w:rsid w:val="00267C91"/>
    <w:rsid w:val="0028128F"/>
    <w:rsid w:val="0028284B"/>
    <w:rsid w:val="0028364C"/>
    <w:rsid w:val="00291144"/>
    <w:rsid w:val="00294482"/>
    <w:rsid w:val="002959CE"/>
    <w:rsid w:val="002A3D25"/>
    <w:rsid w:val="002A679C"/>
    <w:rsid w:val="002B4DDB"/>
    <w:rsid w:val="002B590D"/>
    <w:rsid w:val="002B7D04"/>
    <w:rsid w:val="002C0228"/>
    <w:rsid w:val="002C180C"/>
    <w:rsid w:val="002C226A"/>
    <w:rsid w:val="002C28B6"/>
    <w:rsid w:val="002C60D1"/>
    <w:rsid w:val="002C69D9"/>
    <w:rsid w:val="002D315C"/>
    <w:rsid w:val="002E09DA"/>
    <w:rsid w:val="002E0C08"/>
    <w:rsid w:val="002E1828"/>
    <w:rsid w:val="002E1B8D"/>
    <w:rsid w:val="002E2D3B"/>
    <w:rsid w:val="002E3802"/>
    <w:rsid w:val="002E42C5"/>
    <w:rsid w:val="002E537B"/>
    <w:rsid w:val="002E6398"/>
    <w:rsid w:val="002E70D9"/>
    <w:rsid w:val="003019BB"/>
    <w:rsid w:val="00302AED"/>
    <w:rsid w:val="00303897"/>
    <w:rsid w:val="00303C1B"/>
    <w:rsid w:val="00303D2C"/>
    <w:rsid w:val="003045A7"/>
    <w:rsid w:val="003104C4"/>
    <w:rsid w:val="00310AD0"/>
    <w:rsid w:val="00310CCD"/>
    <w:rsid w:val="00310D6E"/>
    <w:rsid w:val="00311ADE"/>
    <w:rsid w:val="00314208"/>
    <w:rsid w:val="00316384"/>
    <w:rsid w:val="00316D85"/>
    <w:rsid w:val="00320FFF"/>
    <w:rsid w:val="00323269"/>
    <w:rsid w:val="00326F49"/>
    <w:rsid w:val="00332B4D"/>
    <w:rsid w:val="00336848"/>
    <w:rsid w:val="00340895"/>
    <w:rsid w:val="00344DD7"/>
    <w:rsid w:val="00346E42"/>
    <w:rsid w:val="00351A25"/>
    <w:rsid w:val="0035344F"/>
    <w:rsid w:val="00356A00"/>
    <w:rsid w:val="00357A91"/>
    <w:rsid w:val="0036006B"/>
    <w:rsid w:val="00360FDF"/>
    <w:rsid w:val="0036391F"/>
    <w:rsid w:val="00363D03"/>
    <w:rsid w:val="003659D1"/>
    <w:rsid w:val="003742A4"/>
    <w:rsid w:val="003749E8"/>
    <w:rsid w:val="00375769"/>
    <w:rsid w:val="00384B6B"/>
    <w:rsid w:val="00385718"/>
    <w:rsid w:val="00392428"/>
    <w:rsid w:val="00392A30"/>
    <w:rsid w:val="00393D24"/>
    <w:rsid w:val="00395CC4"/>
    <w:rsid w:val="003A00FD"/>
    <w:rsid w:val="003A515A"/>
    <w:rsid w:val="003A51DE"/>
    <w:rsid w:val="003A70AF"/>
    <w:rsid w:val="003B0143"/>
    <w:rsid w:val="003C001D"/>
    <w:rsid w:val="003C0FCD"/>
    <w:rsid w:val="003C2E26"/>
    <w:rsid w:val="003C4CAA"/>
    <w:rsid w:val="003C579D"/>
    <w:rsid w:val="003C6A47"/>
    <w:rsid w:val="003C713C"/>
    <w:rsid w:val="003D27A5"/>
    <w:rsid w:val="003D3E2D"/>
    <w:rsid w:val="003D47A7"/>
    <w:rsid w:val="003D7752"/>
    <w:rsid w:val="003E028A"/>
    <w:rsid w:val="003E16FF"/>
    <w:rsid w:val="003E598C"/>
    <w:rsid w:val="003E73AD"/>
    <w:rsid w:val="003E73CE"/>
    <w:rsid w:val="003E7BD7"/>
    <w:rsid w:val="003F01CE"/>
    <w:rsid w:val="003F17E6"/>
    <w:rsid w:val="003F255D"/>
    <w:rsid w:val="003F2DE0"/>
    <w:rsid w:val="003F4850"/>
    <w:rsid w:val="003F5AC0"/>
    <w:rsid w:val="003F61BD"/>
    <w:rsid w:val="00401878"/>
    <w:rsid w:val="004047DB"/>
    <w:rsid w:val="00404E56"/>
    <w:rsid w:val="00404E5F"/>
    <w:rsid w:val="004124CE"/>
    <w:rsid w:val="00417546"/>
    <w:rsid w:val="00420006"/>
    <w:rsid w:val="004225B9"/>
    <w:rsid w:val="0042364A"/>
    <w:rsid w:val="00423AAF"/>
    <w:rsid w:val="0042558A"/>
    <w:rsid w:val="00425FC6"/>
    <w:rsid w:val="00426127"/>
    <w:rsid w:val="00427B62"/>
    <w:rsid w:val="00434A63"/>
    <w:rsid w:val="004356AA"/>
    <w:rsid w:val="00436418"/>
    <w:rsid w:val="00440BB8"/>
    <w:rsid w:val="00440E0D"/>
    <w:rsid w:val="00443492"/>
    <w:rsid w:val="004476C7"/>
    <w:rsid w:val="00450491"/>
    <w:rsid w:val="00452AA3"/>
    <w:rsid w:val="004539EC"/>
    <w:rsid w:val="00454FED"/>
    <w:rsid w:val="00457591"/>
    <w:rsid w:val="00461600"/>
    <w:rsid w:val="00462737"/>
    <w:rsid w:val="00462E2A"/>
    <w:rsid w:val="0046429E"/>
    <w:rsid w:val="004650F9"/>
    <w:rsid w:val="004654B0"/>
    <w:rsid w:val="00471054"/>
    <w:rsid w:val="00473BDC"/>
    <w:rsid w:val="0048586A"/>
    <w:rsid w:val="0048612C"/>
    <w:rsid w:val="00494EB3"/>
    <w:rsid w:val="00495B0E"/>
    <w:rsid w:val="004A015E"/>
    <w:rsid w:val="004A5682"/>
    <w:rsid w:val="004A5E32"/>
    <w:rsid w:val="004B018E"/>
    <w:rsid w:val="004B04C5"/>
    <w:rsid w:val="004B05B8"/>
    <w:rsid w:val="004B0632"/>
    <w:rsid w:val="004B0F05"/>
    <w:rsid w:val="004B130C"/>
    <w:rsid w:val="004B3C3D"/>
    <w:rsid w:val="004B48BA"/>
    <w:rsid w:val="004B4A90"/>
    <w:rsid w:val="004B6302"/>
    <w:rsid w:val="004B7013"/>
    <w:rsid w:val="004C1A8E"/>
    <w:rsid w:val="004C5447"/>
    <w:rsid w:val="004C707A"/>
    <w:rsid w:val="004D2AAA"/>
    <w:rsid w:val="004D5DAF"/>
    <w:rsid w:val="004D6BF9"/>
    <w:rsid w:val="004E0BFD"/>
    <w:rsid w:val="004E29F2"/>
    <w:rsid w:val="004E2EA3"/>
    <w:rsid w:val="004E6640"/>
    <w:rsid w:val="004F6F51"/>
    <w:rsid w:val="004F7C85"/>
    <w:rsid w:val="00501138"/>
    <w:rsid w:val="00501BBB"/>
    <w:rsid w:val="005044A0"/>
    <w:rsid w:val="00504B9E"/>
    <w:rsid w:val="00505793"/>
    <w:rsid w:val="0050689A"/>
    <w:rsid w:val="005074CD"/>
    <w:rsid w:val="00507E62"/>
    <w:rsid w:val="00510212"/>
    <w:rsid w:val="00512A11"/>
    <w:rsid w:val="00512B95"/>
    <w:rsid w:val="00513FFC"/>
    <w:rsid w:val="00515016"/>
    <w:rsid w:val="00525C36"/>
    <w:rsid w:val="005274C4"/>
    <w:rsid w:val="00535F74"/>
    <w:rsid w:val="00540564"/>
    <w:rsid w:val="00541D0A"/>
    <w:rsid w:val="00555366"/>
    <w:rsid w:val="005613A2"/>
    <w:rsid w:val="00561CFF"/>
    <w:rsid w:val="00562943"/>
    <w:rsid w:val="00566733"/>
    <w:rsid w:val="00566A9A"/>
    <w:rsid w:val="005703B2"/>
    <w:rsid w:val="00570699"/>
    <w:rsid w:val="00572C8D"/>
    <w:rsid w:val="005844C9"/>
    <w:rsid w:val="00584D1C"/>
    <w:rsid w:val="00585697"/>
    <w:rsid w:val="00587D08"/>
    <w:rsid w:val="00590E16"/>
    <w:rsid w:val="00591E33"/>
    <w:rsid w:val="005A197A"/>
    <w:rsid w:val="005A2815"/>
    <w:rsid w:val="005A49FC"/>
    <w:rsid w:val="005A4AF4"/>
    <w:rsid w:val="005A7390"/>
    <w:rsid w:val="005B2E88"/>
    <w:rsid w:val="005B427B"/>
    <w:rsid w:val="005C6D93"/>
    <w:rsid w:val="005D050E"/>
    <w:rsid w:val="005D1B91"/>
    <w:rsid w:val="005D2E0B"/>
    <w:rsid w:val="005D3262"/>
    <w:rsid w:val="005D3C68"/>
    <w:rsid w:val="005D44B5"/>
    <w:rsid w:val="005D6A9D"/>
    <w:rsid w:val="005E33A1"/>
    <w:rsid w:val="005E6E87"/>
    <w:rsid w:val="005E742C"/>
    <w:rsid w:val="005F3C32"/>
    <w:rsid w:val="005F6A98"/>
    <w:rsid w:val="005F7D1E"/>
    <w:rsid w:val="00605A7C"/>
    <w:rsid w:val="00610A91"/>
    <w:rsid w:val="006119CE"/>
    <w:rsid w:val="006135CB"/>
    <w:rsid w:val="00616627"/>
    <w:rsid w:val="00616791"/>
    <w:rsid w:val="00616D9A"/>
    <w:rsid w:val="00617A3C"/>
    <w:rsid w:val="006200A2"/>
    <w:rsid w:val="00620393"/>
    <w:rsid w:val="006212CE"/>
    <w:rsid w:val="00621A50"/>
    <w:rsid w:val="006240B7"/>
    <w:rsid w:val="00625CDB"/>
    <w:rsid w:val="00625FA6"/>
    <w:rsid w:val="00631CF8"/>
    <w:rsid w:val="00640439"/>
    <w:rsid w:val="0064295F"/>
    <w:rsid w:val="0064308F"/>
    <w:rsid w:val="0064329C"/>
    <w:rsid w:val="00646121"/>
    <w:rsid w:val="00647CF3"/>
    <w:rsid w:val="00650E20"/>
    <w:rsid w:val="006528ED"/>
    <w:rsid w:val="00654CE9"/>
    <w:rsid w:val="00655571"/>
    <w:rsid w:val="006615C6"/>
    <w:rsid w:val="00661A5B"/>
    <w:rsid w:val="006638F8"/>
    <w:rsid w:val="006640DE"/>
    <w:rsid w:val="00665089"/>
    <w:rsid w:val="0067033F"/>
    <w:rsid w:val="006710FE"/>
    <w:rsid w:val="00671D44"/>
    <w:rsid w:val="00674374"/>
    <w:rsid w:val="00676F25"/>
    <w:rsid w:val="00677B0A"/>
    <w:rsid w:val="0068253F"/>
    <w:rsid w:val="00683B8D"/>
    <w:rsid w:val="0068438B"/>
    <w:rsid w:val="00686644"/>
    <w:rsid w:val="00686FF7"/>
    <w:rsid w:val="006870BB"/>
    <w:rsid w:val="006931E7"/>
    <w:rsid w:val="006978C0"/>
    <w:rsid w:val="006A0586"/>
    <w:rsid w:val="006A336A"/>
    <w:rsid w:val="006A70A3"/>
    <w:rsid w:val="006B11AE"/>
    <w:rsid w:val="006B2A1B"/>
    <w:rsid w:val="006B43E2"/>
    <w:rsid w:val="006B4668"/>
    <w:rsid w:val="006B6069"/>
    <w:rsid w:val="006B7E39"/>
    <w:rsid w:val="006C11B6"/>
    <w:rsid w:val="006C260C"/>
    <w:rsid w:val="006C3E84"/>
    <w:rsid w:val="006C6D28"/>
    <w:rsid w:val="006C7B59"/>
    <w:rsid w:val="006D0EE1"/>
    <w:rsid w:val="006D3497"/>
    <w:rsid w:val="006D3F78"/>
    <w:rsid w:val="006D5320"/>
    <w:rsid w:val="006D55C8"/>
    <w:rsid w:val="006D57A6"/>
    <w:rsid w:val="006E0067"/>
    <w:rsid w:val="006E1D15"/>
    <w:rsid w:val="006E24A0"/>
    <w:rsid w:val="006E519C"/>
    <w:rsid w:val="006E6E13"/>
    <w:rsid w:val="00700B3C"/>
    <w:rsid w:val="00701E75"/>
    <w:rsid w:val="007029AE"/>
    <w:rsid w:val="00704BD1"/>
    <w:rsid w:val="0070626D"/>
    <w:rsid w:val="00712FAB"/>
    <w:rsid w:val="007141C7"/>
    <w:rsid w:val="00714212"/>
    <w:rsid w:val="00726517"/>
    <w:rsid w:val="00727273"/>
    <w:rsid w:val="00732FCC"/>
    <w:rsid w:val="00733936"/>
    <w:rsid w:val="00733A85"/>
    <w:rsid w:val="00736A93"/>
    <w:rsid w:val="00737525"/>
    <w:rsid w:val="00754364"/>
    <w:rsid w:val="00754509"/>
    <w:rsid w:val="00754FBE"/>
    <w:rsid w:val="00761163"/>
    <w:rsid w:val="007650DF"/>
    <w:rsid w:val="00766E94"/>
    <w:rsid w:val="00766F3B"/>
    <w:rsid w:val="00770AFD"/>
    <w:rsid w:val="00773BDE"/>
    <w:rsid w:val="00774005"/>
    <w:rsid w:val="00780201"/>
    <w:rsid w:val="00780BF1"/>
    <w:rsid w:val="00780F1D"/>
    <w:rsid w:val="00782251"/>
    <w:rsid w:val="007830C0"/>
    <w:rsid w:val="0079048F"/>
    <w:rsid w:val="00791341"/>
    <w:rsid w:val="0079696E"/>
    <w:rsid w:val="00797A6F"/>
    <w:rsid w:val="007A38CC"/>
    <w:rsid w:val="007A585C"/>
    <w:rsid w:val="007B05B6"/>
    <w:rsid w:val="007B08A8"/>
    <w:rsid w:val="007B3ABF"/>
    <w:rsid w:val="007B3B94"/>
    <w:rsid w:val="007B5327"/>
    <w:rsid w:val="007B6E91"/>
    <w:rsid w:val="007B6FE9"/>
    <w:rsid w:val="007C4522"/>
    <w:rsid w:val="007D2C6C"/>
    <w:rsid w:val="007D3034"/>
    <w:rsid w:val="007E22AD"/>
    <w:rsid w:val="007E675D"/>
    <w:rsid w:val="007F13F7"/>
    <w:rsid w:val="007F20A0"/>
    <w:rsid w:val="007F3637"/>
    <w:rsid w:val="007F6956"/>
    <w:rsid w:val="008001E8"/>
    <w:rsid w:val="008001F0"/>
    <w:rsid w:val="00806460"/>
    <w:rsid w:val="00820DB2"/>
    <w:rsid w:val="00820F00"/>
    <w:rsid w:val="00822ADE"/>
    <w:rsid w:val="00823FD9"/>
    <w:rsid w:val="00824D79"/>
    <w:rsid w:val="0082747D"/>
    <w:rsid w:val="00827664"/>
    <w:rsid w:val="0083044E"/>
    <w:rsid w:val="00830B2D"/>
    <w:rsid w:val="0084353A"/>
    <w:rsid w:val="00843A25"/>
    <w:rsid w:val="00843FCF"/>
    <w:rsid w:val="00844AD1"/>
    <w:rsid w:val="00847D22"/>
    <w:rsid w:val="00850D31"/>
    <w:rsid w:val="0085136E"/>
    <w:rsid w:val="00854A0D"/>
    <w:rsid w:val="00855534"/>
    <w:rsid w:val="00855FE8"/>
    <w:rsid w:val="0086044F"/>
    <w:rsid w:val="008610D4"/>
    <w:rsid w:val="00861AE6"/>
    <w:rsid w:val="00861EFE"/>
    <w:rsid w:val="00866C66"/>
    <w:rsid w:val="0087282E"/>
    <w:rsid w:val="00875B0D"/>
    <w:rsid w:val="008776E8"/>
    <w:rsid w:val="00884F64"/>
    <w:rsid w:val="00887830"/>
    <w:rsid w:val="0089712D"/>
    <w:rsid w:val="00897B6E"/>
    <w:rsid w:val="008A1C4F"/>
    <w:rsid w:val="008B046A"/>
    <w:rsid w:val="008B052D"/>
    <w:rsid w:val="008B23E7"/>
    <w:rsid w:val="008B40E1"/>
    <w:rsid w:val="008C0787"/>
    <w:rsid w:val="008C29E0"/>
    <w:rsid w:val="008C5FC2"/>
    <w:rsid w:val="008C67E9"/>
    <w:rsid w:val="008C7362"/>
    <w:rsid w:val="008D0DF2"/>
    <w:rsid w:val="008D3BCB"/>
    <w:rsid w:val="008D5EC0"/>
    <w:rsid w:val="008D61F1"/>
    <w:rsid w:val="008D7070"/>
    <w:rsid w:val="008E2AF3"/>
    <w:rsid w:val="008E398D"/>
    <w:rsid w:val="008E5853"/>
    <w:rsid w:val="008F0140"/>
    <w:rsid w:val="008F044B"/>
    <w:rsid w:val="008F0FBC"/>
    <w:rsid w:val="008F3104"/>
    <w:rsid w:val="008F3B90"/>
    <w:rsid w:val="008F4424"/>
    <w:rsid w:val="008F5AAF"/>
    <w:rsid w:val="008F7081"/>
    <w:rsid w:val="00902AD8"/>
    <w:rsid w:val="00905556"/>
    <w:rsid w:val="00906157"/>
    <w:rsid w:val="00906469"/>
    <w:rsid w:val="00907CCC"/>
    <w:rsid w:val="00910779"/>
    <w:rsid w:val="00912F1A"/>
    <w:rsid w:val="009207A4"/>
    <w:rsid w:val="0092107F"/>
    <w:rsid w:val="00937F65"/>
    <w:rsid w:val="00943C76"/>
    <w:rsid w:val="009443B6"/>
    <w:rsid w:val="00944790"/>
    <w:rsid w:val="009447DF"/>
    <w:rsid w:val="00945207"/>
    <w:rsid w:val="009458F3"/>
    <w:rsid w:val="00946571"/>
    <w:rsid w:val="00946676"/>
    <w:rsid w:val="009476BF"/>
    <w:rsid w:val="00951E24"/>
    <w:rsid w:val="009611BF"/>
    <w:rsid w:val="00962955"/>
    <w:rsid w:val="009668E0"/>
    <w:rsid w:val="00966BC8"/>
    <w:rsid w:val="0097039A"/>
    <w:rsid w:val="00972E5D"/>
    <w:rsid w:val="0097690E"/>
    <w:rsid w:val="009775F2"/>
    <w:rsid w:val="0098120F"/>
    <w:rsid w:val="00985071"/>
    <w:rsid w:val="00985918"/>
    <w:rsid w:val="009874A6"/>
    <w:rsid w:val="009938AE"/>
    <w:rsid w:val="00993DEA"/>
    <w:rsid w:val="009947DA"/>
    <w:rsid w:val="009950D7"/>
    <w:rsid w:val="009A3082"/>
    <w:rsid w:val="009A431A"/>
    <w:rsid w:val="009A6B4C"/>
    <w:rsid w:val="009A7251"/>
    <w:rsid w:val="009A7279"/>
    <w:rsid w:val="009A79FB"/>
    <w:rsid w:val="009B327A"/>
    <w:rsid w:val="009B4D19"/>
    <w:rsid w:val="009C022E"/>
    <w:rsid w:val="009C172D"/>
    <w:rsid w:val="009C4533"/>
    <w:rsid w:val="009C53F9"/>
    <w:rsid w:val="009C6237"/>
    <w:rsid w:val="009D2360"/>
    <w:rsid w:val="009D2465"/>
    <w:rsid w:val="009D2B93"/>
    <w:rsid w:val="009D4DB8"/>
    <w:rsid w:val="009D5103"/>
    <w:rsid w:val="009D5B28"/>
    <w:rsid w:val="009D61DE"/>
    <w:rsid w:val="009E30F1"/>
    <w:rsid w:val="009E3E38"/>
    <w:rsid w:val="009E7D86"/>
    <w:rsid w:val="009E7E45"/>
    <w:rsid w:val="009E7FB6"/>
    <w:rsid w:val="009F03AF"/>
    <w:rsid w:val="009F0DE7"/>
    <w:rsid w:val="009F1B8F"/>
    <w:rsid w:val="009F3B66"/>
    <w:rsid w:val="009F549B"/>
    <w:rsid w:val="009F6AA7"/>
    <w:rsid w:val="00A004AB"/>
    <w:rsid w:val="00A0112D"/>
    <w:rsid w:val="00A0596D"/>
    <w:rsid w:val="00A0794B"/>
    <w:rsid w:val="00A11EC0"/>
    <w:rsid w:val="00A1233C"/>
    <w:rsid w:val="00A148D9"/>
    <w:rsid w:val="00A17892"/>
    <w:rsid w:val="00A21DF4"/>
    <w:rsid w:val="00A22B1A"/>
    <w:rsid w:val="00A309A2"/>
    <w:rsid w:val="00A43B02"/>
    <w:rsid w:val="00A44143"/>
    <w:rsid w:val="00A44CCD"/>
    <w:rsid w:val="00A4504A"/>
    <w:rsid w:val="00A504CE"/>
    <w:rsid w:val="00A5489E"/>
    <w:rsid w:val="00A607C0"/>
    <w:rsid w:val="00A616E5"/>
    <w:rsid w:val="00A61815"/>
    <w:rsid w:val="00A62189"/>
    <w:rsid w:val="00A64BD2"/>
    <w:rsid w:val="00A655E6"/>
    <w:rsid w:val="00A70427"/>
    <w:rsid w:val="00A718D7"/>
    <w:rsid w:val="00A72275"/>
    <w:rsid w:val="00A72F26"/>
    <w:rsid w:val="00A73785"/>
    <w:rsid w:val="00A7439A"/>
    <w:rsid w:val="00A75597"/>
    <w:rsid w:val="00A76985"/>
    <w:rsid w:val="00A80949"/>
    <w:rsid w:val="00A80D43"/>
    <w:rsid w:val="00A80E6E"/>
    <w:rsid w:val="00A82A45"/>
    <w:rsid w:val="00A87233"/>
    <w:rsid w:val="00A904F1"/>
    <w:rsid w:val="00A9536F"/>
    <w:rsid w:val="00A9726A"/>
    <w:rsid w:val="00AA0DC8"/>
    <w:rsid w:val="00AA0ED1"/>
    <w:rsid w:val="00AA4097"/>
    <w:rsid w:val="00AA4BD7"/>
    <w:rsid w:val="00AA72E1"/>
    <w:rsid w:val="00AA7487"/>
    <w:rsid w:val="00AB2EE9"/>
    <w:rsid w:val="00AB3D9A"/>
    <w:rsid w:val="00AB548C"/>
    <w:rsid w:val="00AB5E2D"/>
    <w:rsid w:val="00AB76FE"/>
    <w:rsid w:val="00AB78E3"/>
    <w:rsid w:val="00AB7A3F"/>
    <w:rsid w:val="00AD0F67"/>
    <w:rsid w:val="00AD18DD"/>
    <w:rsid w:val="00AD1B0A"/>
    <w:rsid w:val="00AD2596"/>
    <w:rsid w:val="00AD2DF6"/>
    <w:rsid w:val="00AD60E5"/>
    <w:rsid w:val="00AD671D"/>
    <w:rsid w:val="00AE141B"/>
    <w:rsid w:val="00AE18E6"/>
    <w:rsid w:val="00AE60CF"/>
    <w:rsid w:val="00AE6C38"/>
    <w:rsid w:val="00AE6D6A"/>
    <w:rsid w:val="00AF0529"/>
    <w:rsid w:val="00AF0A5D"/>
    <w:rsid w:val="00AF3525"/>
    <w:rsid w:val="00B046C1"/>
    <w:rsid w:val="00B048E5"/>
    <w:rsid w:val="00B102A8"/>
    <w:rsid w:val="00B11217"/>
    <w:rsid w:val="00B216E0"/>
    <w:rsid w:val="00B27F52"/>
    <w:rsid w:val="00B34A26"/>
    <w:rsid w:val="00B36CB8"/>
    <w:rsid w:val="00B40D4B"/>
    <w:rsid w:val="00B41853"/>
    <w:rsid w:val="00B41CDF"/>
    <w:rsid w:val="00B4460D"/>
    <w:rsid w:val="00B4722C"/>
    <w:rsid w:val="00B4768C"/>
    <w:rsid w:val="00B52DAE"/>
    <w:rsid w:val="00B52FE8"/>
    <w:rsid w:val="00B53CB2"/>
    <w:rsid w:val="00B569C7"/>
    <w:rsid w:val="00B57E5D"/>
    <w:rsid w:val="00B60385"/>
    <w:rsid w:val="00B605EF"/>
    <w:rsid w:val="00B616C0"/>
    <w:rsid w:val="00B6392E"/>
    <w:rsid w:val="00B67D18"/>
    <w:rsid w:val="00B715DB"/>
    <w:rsid w:val="00B74AC7"/>
    <w:rsid w:val="00B7585C"/>
    <w:rsid w:val="00B76E7E"/>
    <w:rsid w:val="00B81BEF"/>
    <w:rsid w:val="00B82F8C"/>
    <w:rsid w:val="00B832DC"/>
    <w:rsid w:val="00B84A8D"/>
    <w:rsid w:val="00B92CC0"/>
    <w:rsid w:val="00B934B1"/>
    <w:rsid w:val="00B94690"/>
    <w:rsid w:val="00B9775C"/>
    <w:rsid w:val="00BA1304"/>
    <w:rsid w:val="00BA41CD"/>
    <w:rsid w:val="00BA5486"/>
    <w:rsid w:val="00BA6E9F"/>
    <w:rsid w:val="00BA7243"/>
    <w:rsid w:val="00BB115F"/>
    <w:rsid w:val="00BB1F19"/>
    <w:rsid w:val="00BB2FFE"/>
    <w:rsid w:val="00BB3B8F"/>
    <w:rsid w:val="00BB3BE3"/>
    <w:rsid w:val="00BB479B"/>
    <w:rsid w:val="00BB6E27"/>
    <w:rsid w:val="00BC474B"/>
    <w:rsid w:val="00BC68EE"/>
    <w:rsid w:val="00BC6C9C"/>
    <w:rsid w:val="00BC7828"/>
    <w:rsid w:val="00BC7B6C"/>
    <w:rsid w:val="00BD0D0C"/>
    <w:rsid w:val="00BD1AC8"/>
    <w:rsid w:val="00BD4E83"/>
    <w:rsid w:val="00BD5038"/>
    <w:rsid w:val="00BD526F"/>
    <w:rsid w:val="00BE389A"/>
    <w:rsid w:val="00BF35C4"/>
    <w:rsid w:val="00BF6C94"/>
    <w:rsid w:val="00BF76AF"/>
    <w:rsid w:val="00C00A26"/>
    <w:rsid w:val="00C03219"/>
    <w:rsid w:val="00C06BCB"/>
    <w:rsid w:val="00C07A18"/>
    <w:rsid w:val="00C1389E"/>
    <w:rsid w:val="00C16C84"/>
    <w:rsid w:val="00C20E75"/>
    <w:rsid w:val="00C25A26"/>
    <w:rsid w:val="00C26A94"/>
    <w:rsid w:val="00C27BDC"/>
    <w:rsid w:val="00C31B1F"/>
    <w:rsid w:val="00C321B5"/>
    <w:rsid w:val="00C324EF"/>
    <w:rsid w:val="00C3332E"/>
    <w:rsid w:val="00C343C6"/>
    <w:rsid w:val="00C34584"/>
    <w:rsid w:val="00C42120"/>
    <w:rsid w:val="00C42360"/>
    <w:rsid w:val="00C4462B"/>
    <w:rsid w:val="00C464F4"/>
    <w:rsid w:val="00C5298A"/>
    <w:rsid w:val="00C53713"/>
    <w:rsid w:val="00C5761A"/>
    <w:rsid w:val="00C60B7A"/>
    <w:rsid w:val="00C625AE"/>
    <w:rsid w:val="00C63266"/>
    <w:rsid w:val="00C64052"/>
    <w:rsid w:val="00C659DB"/>
    <w:rsid w:val="00C660B4"/>
    <w:rsid w:val="00C665DD"/>
    <w:rsid w:val="00C70CB2"/>
    <w:rsid w:val="00C72EC3"/>
    <w:rsid w:val="00C75F32"/>
    <w:rsid w:val="00C85652"/>
    <w:rsid w:val="00C857FD"/>
    <w:rsid w:val="00C85E39"/>
    <w:rsid w:val="00C93B14"/>
    <w:rsid w:val="00C9427F"/>
    <w:rsid w:val="00C965ED"/>
    <w:rsid w:val="00C97415"/>
    <w:rsid w:val="00C9770F"/>
    <w:rsid w:val="00C97C42"/>
    <w:rsid w:val="00CA14B6"/>
    <w:rsid w:val="00CA44ED"/>
    <w:rsid w:val="00CB0BB4"/>
    <w:rsid w:val="00CB12DE"/>
    <w:rsid w:val="00CB28C6"/>
    <w:rsid w:val="00CB2959"/>
    <w:rsid w:val="00CB3E6F"/>
    <w:rsid w:val="00CB4A93"/>
    <w:rsid w:val="00CB5026"/>
    <w:rsid w:val="00CB5E2C"/>
    <w:rsid w:val="00CC01CF"/>
    <w:rsid w:val="00CC12CE"/>
    <w:rsid w:val="00CC2DA1"/>
    <w:rsid w:val="00CC339B"/>
    <w:rsid w:val="00CC7818"/>
    <w:rsid w:val="00CC7CD6"/>
    <w:rsid w:val="00CD391B"/>
    <w:rsid w:val="00CD7535"/>
    <w:rsid w:val="00CE1269"/>
    <w:rsid w:val="00CE3111"/>
    <w:rsid w:val="00CE355D"/>
    <w:rsid w:val="00CE503E"/>
    <w:rsid w:val="00CE56FB"/>
    <w:rsid w:val="00CF16A5"/>
    <w:rsid w:val="00CF30DE"/>
    <w:rsid w:val="00CF52F5"/>
    <w:rsid w:val="00CF5593"/>
    <w:rsid w:val="00CF738C"/>
    <w:rsid w:val="00D023CE"/>
    <w:rsid w:val="00D03C6E"/>
    <w:rsid w:val="00D04B5B"/>
    <w:rsid w:val="00D04E0B"/>
    <w:rsid w:val="00D102A2"/>
    <w:rsid w:val="00D1062C"/>
    <w:rsid w:val="00D10B71"/>
    <w:rsid w:val="00D14613"/>
    <w:rsid w:val="00D161EA"/>
    <w:rsid w:val="00D1673C"/>
    <w:rsid w:val="00D20591"/>
    <w:rsid w:val="00D2400A"/>
    <w:rsid w:val="00D26192"/>
    <w:rsid w:val="00D26C83"/>
    <w:rsid w:val="00D27304"/>
    <w:rsid w:val="00D300C3"/>
    <w:rsid w:val="00D31884"/>
    <w:rsid w:val="00D371FF"/>
    <w:rsid w:val="00D404DC"/>
    <w:rsid w:val="00D41E03"/>
    <w:rsid w:val="00D4456E"/>
    <w:rsid w:val="00D45140"/>
    <w:rsid w:val="00D45244"/>
    <w:rsid w:val="00D45FA7"/>
    <w:rsid w:val="00D512DD"/>
    <w:rsid w:val="00D51A07"/>
    <w:rsid w:val="00D54530"/>
    <w:rsid w:val="00D54F55"/>
    <w:rsid w:val="00D57429"/>
    <w:rsid w:val="00D60949"/>
    <w:rsid w:val="00D6168A"/>
    <w:rsid w:val="00D64DCE"/>
    <w:rsid w:val="00D65F9C"/>
    <w:rsid w:val="00D661FD"/>
    <w:rsid w:val="00D66EF8"/>
    <w:rsid w:val="00D70DA8"/>
    <w:rsid w:val="00D71014"/>
    <w:rsid w:val="00D72627"/>
    <w:rsid w:val="00D7321F"/>
    <w:rsid w:val="00D73CAD"/>
    <w:rsid w:val="00D75B29"/>
    <w:rsid w:val="00D75F68"/>
    <w:rsid w:val="00D803F2"/>
    <w:rsid w:val="00D81F53"/>
    <w:rsid w:val="00D84BE3"/>
    <w:rsid w:val="00D86047"/>
    <w:rsid w:val="00D87A7B"/>
    <w:rsid w:val="00D9014C"/>
    <w:rsid w:val="00D90891"/>
    <w:rsid w:val="00D92E1F"/>
    <w:rsid w:val="00D9424D"/>
    <w:rsid w:val="00D949F6"/>
    <w:rsid w:val="00D95BEF"/>
    <w:rsid w:val="00DA0520"/>
    <w:rsid w:val="00DA101D"/>
    <w:rsid w:val="00DA3D7B"/>
    <w:rsid w:val="00DA5741"/>
    <w:rsid w:val="00DA67E3"/>
    <w:rsid w:val="00DA6F6C"/>
    <w:rsid w:val="00DB10CA"/>
    <w:rsid w:val="00DB1BD7"/>
    <w:rsid w:val="00DB22C3"/>
    <w:rsid w:val="00DB3B93"/>
    <w:rsid w:val="00DB4311"/>
    <w:rsid w:val="00DB59EC"/>
    <w:rsid w:val="00DC15D1"/>
    <w:rsid w:val="00DC2EEB"/>
    <w:rsid w:val="00DC4ADB"/>
    <w:rsid w:val="00DC5B51"/>
    <w:rsid w:val="00DC6237"/>
    <w:rsid w:val="00DC7C9F"/>
    <w:rsid w:val="00DD0FCF"/>
    <w:rsid w:val="00DD366A"/>
    <w:rsid w:val="00DE0004"/>
    <w:rsid w:val="00DE032D"/>
    <w:rsid w:val="00DE09E3"/>
    <w:rsid w:val="00DE20DF"/>
    <w:rsid w:val="00DE20EB"/>
    <w:rsid w:val="00DE2522"/>
    <w:rsid w:val="00DE588A"/>
    <w:rsid w:val="00DE7597"/>
    <w:rsid w:val="00DF1B29"/>
    <w:rsid w:val="00DF34D0"/>
    <w:rsid w:val="00DF37A1"/>
    <w:rsid w:val="00DF3AF7"/>
    <w:rsid w:val="00DF44C7"/>
    <w:rsid w:val="00DF51FB"/>
    <w:rsid w:val="00DF5E80"/>
    <w:rsid w:val="00DF6730"/>
    <w:rsid w:val="00E023DE"/>
    <w:rsid w:val="00E02DA5"/>
    <w:rsid w:val="00E032CB"/>
    <w:rsid w:val="00E042E4"/>
    <w:rsid w:val="00E05363"/>
    <w:rsid w:val="00E054F4"/>
    <w:rsid w:val="00E05552"/>
    <w:rsid w:val="00E05863"/>
    <w:rsid w:val="00E0714B"/>
    <w:rsid w:val="00E074F6"/>
    <w:rsid w:val="00E077AB"/>
    <w:rsid w:val="00E114DB"/>
    <w:rsid w:val="00E1360D"/>
    <w:rsid w:val="00E17DD4"/>
    <w:rsid w:val="00E17EC3"/>
    <w:rsid w:val="00E24A05"/>
    <w:rsid w:val="00E2671F"/>
    <w:rsid w:val="00E317E1"/>
    <w:rsid w:val="00E32DEB"/>
    <w:rsid w:val="00E35DE8"/>
    <w:rsid w:val="00E37FF2"/>
    <w:rsid w:val="00E42F52"/>
    <w:rsid w:val="00E45CE1"/>
    <w:rsid w:val="00E4653D"/>
    <w:rsid w:val="00E467F4"/>
    <w:rsid w:val="00E46BE1"/>
    <w:rsid w:val="00E50E0F"/>
    <w:rsid w:val="00E521EE"/>
    <w:rsid w:val="00E52D15"/>
    <w:rsid w:val="00E540B8"/>
    <w:rsid w:val="00E55544"/>
    <w:rsid w:val="00E60E0E"/>
    <w:rsid w:val="00E6188D"/>
    <w:rsid w:val="00E64CF4"/>
    <w:rsid w:val="00E64EC4"/>
    <w:rsid w:val="00E670D9"/>
    <w:rsid w:val="00E732C0"/>
    <w:rsid w:val="00E7373C"/>
    <w:rsid w:val="00E76497"/>
    <w:rsid w:val="00E8409A"/>
    <w:rsid w:val="00E85059"/>
    <w:rsid w:val="00E862C4"/>
    <w:rsid w:val="00E870A4"/>
    <w:rsid w:val="00E914A3"/>
    <w:rsid w:val="00E92CF3"/>
    <w:rsid w:val="00E945BD"/>
    <w:rsid w:val="00E95AA8"/>
    <w:rsid w:val="00E97D24"/>
    <w:rsid w:val="00EA022D"/>
    <w:rsid w:val="00EA3129"/>
    <w:rsid w:val="00EA5EC4"/>
    <w:rsid w:val="00EB07BB"/>
    <w:rsid w:val="00EB0855"/>
    <w:rsid w:val="00EB10DB"/>
    <w:rsid w:val="00EB278A"/>
    <w:rsid w:val="00EB6069"/>
    <w:rsid w:val="00EB6AA2"/>
    <w:rsid w:val="00EC1714"/>
    <w:rsid w:val="00EC23EA"/>
    <w:rsid w:val="00EC288F"/>
    <w:rsid w:val="00ED0676"/>
    <w:rsid w:val="00EE51C6"/>
    <w:rsid w:val="00EE578A"/>
    <w:rsid w:val="00EE59D7"/>
    <w:rsid w:val="00EE746B"/>
    <w:rsid w:val="00EF05D3"/>
    <w:rsid w:val="00EF16D2"/>
    <w:rsid w:val="00EF2ADB"/>
    <w:rsid w:val="00EF7A39"/>
    <w:rsid w:val="00F0183F"/>
    <w:rsid w:val="00F026D3"/>
    <w:rsid w:val="00F039B3"/>
    <w:rsid w:val="00F0718C"/>
    <w:rsid w:val="00F07CEB"/>
    <w:rsid w:val="00F113DC"/>
    <w:rsid w:val="00F118FE"/>
    <w:rsid w:val="00F16A2D"/>
    <w:rsid w:val="00F16D81"/>
    <w:rsid w:val="00F172E4"/>
    <w:rsid w:val="00F32EB1"/>
    <w:rsid w:val="00F33B9E"/>
    <w:rsid w:val="00F36B85"/>
    <w:rsid w:val="00F379AD"/>
    <w:rsid w:val="00F43865"/>
    <w:rsid w:val="00F46459"/>
    <w:rsid w:val="00F52061"/>
    <w:rsid w:val="00F530B7"/>
    <w:rsid w:val="00F55067"/>
    <w:rsid w:val="00F5607D"/>
    <w:rsid w:val="00F61F0C"/>
    <w:rsid w:val="00F62D09"/>
    <w:rsid w:val="00F67B10"/>
    <w:rsid w:val="00F707B9"/>
    <w:rsid w:val="00F7261F"/>
    <w:rsid w:val="00F7267D"/>
    <w:rsid w:val="00F738BC"/>
    <w:rsid w:val="00F8040B"/>
    <w:rsid w:val="00F83757"/>
    <w:rsid w:val="00F84F73"/>
    <w:rsid w:val="00F85A0C"/>
    <w:rsid w:val="00F85C78"/>
    <w:rsid w:val="00F87B47"/>
    <w:rsid w:val="00F92751"/>
    <w:rsid w:val="00F9599A"/>
    <w:rsid w:val="00F97289"/>
    <w:rsid w:val="00F97EAA"/>
    <w:rsid w:val="00FA2F69"/>
    <w:rsid w:val="00FA704C"/>
    <w:rsid w:val="00FB09D0"/>
    <w:rsid w:val="00FB47F0"/>
    <w:rsid w:val="00FC1352"/>
    <w:rsid w:val="00FC18CA"/>
    <w:rsid w:val="00FC1E44"/>
    <w:rsid w:val="00FC269C"/>
    <w:rsid w:val="00FC2DD4"/>
    <w:rsid w:val="00FC4EE4"/>
    <w:rsid w:val="00FD1101"/>
    <w:rsid w:val="00FD44B1"/>
    <w:rsid w:val="00FD5A8B"/>
    <w:rsid w:val="00FD723F"/>
    <w:rsid w:val="00FD7BEE"/>
    <w:rsid w:val="00FE0DA8"/>
    <w:rsid w:val="00FE34C3"/>
    <w:rsid w:val="00FE594B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08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4B1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F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13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35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5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715D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B715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15D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B715DB"/>
    <w:rPr>
      <w:rFonts w:cs="Times New Roman"/>
    </w:rPr>
  </w:style>
  <w:style w:type="paragraph" w:styleId="NoSpacing">
    <w:name w:val="No Spacing"/>
    <w:basedOn w:val="Normal"/>
    <w:uiPriority w:val="99"/>
    <w:qFormat/>
    <w:rsid w:val="00B715DB"/>
    <w:pPr>
      <w:spacing w:line="240" w:lineRule="auto"/>
    </w:pPr>
    <w:rPr>
      <w:rFonts w:ascii="Perpetua" w:hAnsi="Perpetua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0A94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9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highlightallclass">
    <w:name w:val="rphighlightallclass"/>
    <w:basedOn w:val="DefaultParagraphFont"/>
    <w:rsid w:val="0069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6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8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6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6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6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7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39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2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F0DE-7BE7-4982-87AE-28F3EB91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2019-09-30T12:56:00Z</dcterms:created>
  <dcterms:modified xsi:type="dcterms:W3CDTF">2020-04-07T15:33:00Z</dcterms:modified>
</cp:coreProperties>
</file>